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54140" w14:textId="77777777" w:rsidR="00452852" w:rsidRDefault="00000000">
      <w:pPr>
        <w:spacing w:before="1200" w:after="600"/>
        <w:jc w:val="center"/>
      </w:pPr>
      <w:r>
        <w:rPr>
          <w:noProof/>
        </w:rPr>
        <w:drawing>
          <wp:inline distT="0" distB="0" distL="0" distR="0" wp14:anchorId="78C7C709" wp14:editId="232BADC4">
            <wp:extent cx="3486150" cy="2257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486150" cy="2257425"/>
                    </a:xfrm>
                    <a:prstGeom prst="rect">
                      <a:avLst/>
                    </a:prstGeom>
                  </pic:spPr>
                </pic:pic>
              </a:graphicData>
            </a:graphic>
          </wp:inline>
        </w:drawing>
      </w:r>
    </w:p>
    <w:p w14:paraId="14E5192E" w14:textId="77777777" w:rsidR="00452852" w:rsidRDefault="00000000">
      <w:pPr>
        <w:spacing w:after="800"/>
        <w:jc w:val="center"/>
      </w:pPr>
      <w:r>
        <w:rPr>
          <w:b/>
          <w:bCs/>
          <w:color w:val="1F3864"/>
          <w:sz w:val="72"/>
          <w:szCs w:val="72"/>
        </w:rPr>
        <w:t>First Aid Policy</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5500"/>
      </w:tblGrid>
      <w:tr w:rsidR="00452852" w14:paraId="390241F3" w14:textId="77777777">
        <w:trPr>
          <w:jc w:val="center"/>
        </w:trPr>
        <w:tc>
          <w:tcPr>
            <w:tcW w:w="3500" w:type="dxa"/>
            <w:shd w:val="clear" w:color="auto" w:fill="EDF1F8"/>
            <w:tcMar>
              <w:top w:w="120" w:type="dxa"/>
              <w:left w:w="160" w:type="dxa"/>
              <w:bottom w:w="120" w:type="dxa"/>
              <w:right w:w="160" w:type="dxa"/>
            </w:tcMar>
          </w:tcPr>
          <w:p w14:paraId="3403C6F7" w14:textId="77777777" w:rsidR="00452852" w:rsidRDefault="00000000">
            <w:r>
              <w:rPr>
                <w:b/>
                <w:bCs/>
              </w:rPr>
              <w:t>Date of last review</w:t>
            </w:r>
          </w:p>
        </w:tc>
        <w:tc>
          <w:tcPr>
            <w:tcW w:w="5500" w:type="dxa"/>
            <w:tcMar>
              <w:top w:w="120" w:type="dxa"/>
              <w:left w:w="160" w:type="dxa"/>
              <w:bottom w:w="120" w:type="dxa"/>
              <w:right w:w="160" w:type="dxa"/>
            </w:tcMar>
          </w:tcPr>
          <w:p w14:paraId="0FF4AFA0" w14:textId="77777777" w:rsidR="00452852" w:rsidRDefault="00000000">
            <w:r>
              <w:t>September 2026</w:t>
            </w:r>
          </w:p>
        </w:tc>
      </w:tr>
      <w:tr w:rsidR="00452852" w14:paraId="67FC7241" w14:textId="77777777">
        <w:trPr>
          <w:jc w:val="center"/>
        </w:trPr>
        <w:tc>
          <w:tcPr>
            <w:tcW w:w="3500" w:type="dxa"/>
            <w:shd w:val="clear" w:color="auto" w:fill="EDF1F8"/>
            <w:tcMar>
              <w:top w:w="120" w:type="dxa"/>
              <w:left w:w="160" w:type="dxa"/>
              <w:bottom w:w="120" w:type="dxa"/>
              <w:right w:w="160" w:type="dxa"/>
            </w:tcMar>
          </w:tcPr>
          <w:p w14:paraId="26A8E34B" w14:textId="77777777" w:rsidR="00452852" w:rsidRDefault="00000000">
            <w:r>
              <w:rPr>
                <w:b/>
                <w:bCs/>
              </w:rPr>
              <w:t>Reviewed by</w:t>
            </w:r>
          </w:p>
        </w:tc>
        <w:tc>
          <w:tcPr>
            <w:tcW w:w="5500" w:type="dxa"/>
            <w:tcMar>
              <w:top w:w="120" w:type="dxa"/>
              <w:left w:w="160" w:type="dxa"/>
              <w:bottom w:w="120" w:type="dxa"/>
              <w:right w:w="160" w:type="dxa"/>
            </w:tcMar>
          </w:tcPr>
          <w:p w14:paraId="382469D2" w14:textId="77777777" w:rsidR="00452852" w:rsidRDefault="00000000">
            <w:r>
              <w:t>Senior Nurse</w:t>
            </w:r>
          </w:p>
        </w:tc>
      </w:tr>
      <w:tr w:rsidR="00452852" w14:paraId="00FFFA12" w14:textId="77777777">
        <w:trPr>
          <w:jc w:val="center"/>
        </w:trPr>
        <w:tc>
          <w:tcPr>
            <w:tcW w:w="3500" w:type="dxa"/>
            <w:shd w:val="clear" w:color="auto" w:fill="EDF1F8"/>
            <w:tcMar>
              <w:top w:w="120" w:type="dxa"/>
              <w:left w:w="160" w:type="dxa"/>
              <w:bottom w:w="120" w:type="dxa"/>
              <w:right w:w="160" w:type="dxa"/>
            </w:tcMar>
          </w:tcPr>
          <w:p w14:paraId="5AB82711" w14:textId="77777777" w:rsidR="00452852" w:rsidRDefault="00000000">
            <w:r>
              <w:rPr>
                <w:b/>
                <w:bCs/>
              </w:rPr>
              <w:t>Date of next review</w:t>
            </w:r>
          </w:p>
        </w:tc>
        <w:tc>
          <w:tcPr>
            <w:tcW w:w="5500" w:type="dxa"/>
            <w:tcMar>
              <w:top w:w="120" w:type="dxa"/>
              <w:left w:w="160" w:type="dxa"/>
              <w:bottom w:w="120" w:type="dxa"/>
              <w:right w:w="160" w:type="dxa"/>
            </w:tcMar>
          </w:tcPr>
          <w:p w14:paraId="65BF8FE4" w14:textId="77777777" w:rsidR="00452852" w:rsidRDefault="00000000">
            <w:r>
              <w:t>September 2027</w:t>
            </w:r>
          </w:p>
        </w:tc>
      </w:tr>
    </w:tbl>
    <w:p w14:paraId="772928A7" w14:textId="77777777" w:rsidR="00452852" w:rsidRDefault="00000000">
      <w:pPr>
        <w:pageBreakBefore/>
        <w:spacing w:after="240"/>
      </w:pPr>
      <w:r>
        <w:rPr>
          <w:b/>
          <w:bCs/>
          <w:color w:val="1F3864"/>
          <w:sz w:val="32"/>
          <w:szCs w:val="32"/>
        </w:rPr>
        <w:lastRenderedPageBreak/>
        <w:t>Contents</w:t>
      </w:r>
    </w:p>
    <w:sdt>
      <w:sdtPr>
        <w:alias w:val="Contents"/>
        <w:id w:val="-679344949"/>
      </w:sdtPr>
      <w:sdtContent>
        <w:p w14:paraId="01097DA4" w14:textId="77777777" w:rsidR="000A1D6C" w:rsidRDefault="00000000">
          <w:pPr>
            <w:pStyle w:val="TOC1"/>
            <w:tabs>
              <w:tab w:val="right" w:leader="dot" w:pos="9016"/>
            </w:tabs>
            <w:rPr>
              <w:noProof/>
            </w:rPr>
          </w:pPr>
          <w:r>
            <w:fldChar w:fldCharType="begin"/>
          </w:r>
          <w:r>
            <w:instrText>TOC \h \o "1-2"</w:instrText>
          </w:r>
          <w:r>
            <w:fldChar w:fldCharType="separate"/>
          </w:r>
          <w:hyperlink w:anchor="_Toc243165494" w:history="1">
            <w:r w:rsidR="000A1D6C" w:rsidRPr="0050014D">
              <w:rPr>
                <w:rStyle w:val="Hyperlink"/>
                <w:b/>
                <w:bCs/>
                <w:noProof/>
              </w:rPr>
              <w:t>FIRST AID POLICY</w:t>
            </w:r>
            <w:r w:rsidR="000A1D6C">
              <w:rPr>
                <w:noProof/>
              </w:rPr>
              <w:tab/>
            </w:r>
            <w:r w:rsidR="000A1D6C">
              <w:rPr>
                <w:noProof/>
              </w:rPr>
              <w:fldChar w:fldCharType="begin"/>
            </w:r>
            <w:r w:rsidR="000A1D6C">
              <w:rPr>
                <w:noProof/>
              </w:rPr>
              <w:instrText xml:space="preserve"> PAGEREF _Toc243165494 \h </w:instrText>
            </w:r>
            <w:r w:rsidR="000A1D6C">
              <w:rPr>
                <w:noProof/>
              </w:rPr>
            </w:r>
            <w:r w:rsidR="000A1D6C">
              <w:rPr>
                <w:noProof/>
              </w:rPr>
              <w:fldChar w:fldCharType="separate"/>
            </w:r>
            <w:r w:rsidR="000A1D6C">
              <w:rPr>
                <w:noProof/>
              </w:rPr>
              <w:t>4</w:t>
            </w:r>
            <w:r w:rsidR="000A1D6C">
              <w:rPr>
                <w:noProof/>
              </w:rPr>
              <w:fldChar w:fldCharType="end"/>
            </w:r>
          </w:hyperlink>
        </w:p>
        <w:p w14:paraId="6425BBE4" w14:textId="77777777" w:rsidR="000A1D6C" w:rsidRDefault="000A1D6C">
          <w:pPr>
            <w:pStyle w:val="TOC2"/>
            <w:tabs>
              <w:tab w:val="right" w:leader="dot" w:pos="9016"/>
            </w:tabs>
            <w:rPr>
              <w:noProof/>
            </w:rPr>
          </w:pPr>
          <w:hyperlink w:anchor="_Toc243165495" w:history="1">
            <w:r w:rsidRPr="0050014D">
              <w:rPr>
                <w:rStyle w:val="Hyperlink"/>
                <w:b/>
                <w:bCs/>
                <w:noProof/>
              </w:rPr>
              <w:t>First Aid Training</w:t>
            </w:r>
            <w:r>
              <w:rPr>
                <w:noProof/>
              </w:rPr>
              <w:tab/>
            </w:r>
            <w:r>
              <w:rPr>
                <w:noProof/>
              </w:rPr>
              <w:fldChar w:fldCharType="begin"/>
            </w:r>
            <w:r>
              <w:rPr>
                <w:noProof/>
              </w:rPr>
              <w:instrText xml:space="preserve"> PAGEREF _Toc243165495 \h </w:instrText>
            </w:r>
            <w:r>
              <w:rPr>
                <w:noProof/>
              </w:rPr>
            </w:r>
            <w:r>
              <w:rPr>
                <w:noProof/>
              </w:rPr>
              <w:fldChar w:fldCharType="separate"/>
            </w:r>
            <w:r>
              <w:rPr>
                <w:noProof/>
              </w:rPr>
              <w:t>4</w:t>
            </w:r>
            <w:r>
              <w:rPr>
                <w:noProof/>
              </w:rPr>
              <w:fldChar w:fldCharType="end"/>
            </w:r>
          </w:hyperlink>
        </w:p>
        <w:p w14:paraId="16A60654" w14:textId="77777777" w:rsidR="000A1D6C" w:rsidRDefault="000A1D6C">
          <w:pPr>
            <w:pStyle w:val="TOC2"/>
            <w:tabs>
              <w:tab w:val="right" w:leader="dot" w:pos="9016"/>
            </w:tabs>
            <w:rPr>
              <w:noProof/>
            </w:rPr>
          </w:pPr>
          <w:hyperlink w:anchor="_Toc243165496" w:history="1">
            <w:r w:rsidRPr="0050014D">
              <w:rPr>
                <w:rStyle w:val="Hyperlink"/>
                <w:b/>
                <w:bCs/>
                <w:noProof/>
              </w:rPr>
              <w:t>Definitions of First Aiders</w:t>
            </w:r>
            <w:r>
              <w:rPr>
                <w:noProof/>
              </w:rPr>
              <w:tab/>
            </w:r>
            <w:r>
              <w:rPr>
                <w:noProof/>
              </w:rPr>
              <w:fldChar w:fldCharType="begin"/>
            </w:r>
            <w:r>
              <w:rPr>
                <w:noProof/>
              </w:rPr>
              <w:instrText xml:space="preserve"> PAGEREF _Toc243165496 \h </w:instrText>
            </w:r>
            <w:r>
              <w:rPr>
                <w:noProof/>
              </w:rPr>
            </w:r>
            <w:r>
              <w:rPr>
                <w:noProof/>
              </w:rPr>
              <w:fldChar w:fldCharType="separate"/>
            </w:r>
            <w:r>
              <w:rPr>
                <w:noProof/>
              </w:rPr>
              <w:t>4</w:t>
            </w:r>
            <w:r>
              <w:rPr>
                <w:noProof/>
              </w:rPr>
              <w:fldChar w:fldCharType="end"/>
            </w:r>
          </w:hyperlink>
        </w:p>
        <w:p w14:paraId="7A4D840D" w14:textId="77777777" w:rsidR="000A1D6C" w:rsidRDefault="000A1D6C">
          <w:pPr>
            <w:pStyle w:val="TOC2"/>
            <w:tabs>
              <w:tab w:val="right" w:leader="dot" w:pos="9016"/>
            </w:tabs>
            <w:rPr>
              <w:noProof/>
            </w:rPr>
          </w:pPr>
          <w:hyperlink w:anchor="_Toc243165497" w:history="1">
            <w:r w:rsidRPr="0050014D">
              <w:rPr>
                <w:rStyle w:val="Hyperlink"/>
                <w:b/>
                <w:bCs/>
                <w:noProof/>
              </w:rPr>
              <w:t>First Aid Facilities</w:t>
            </w:r>
            <w:r>
              <w:rPr>
                <w:noProof/>
              </w:rPr>
              <w:tab/>
            </w:r>
            <w:r>
              <w:rPr>
                <w:noProof/>
              </w:rPr>
              <w:fldChar w:fldCharType="begin"/>
            </w:r>
            <w:r>
              <w:rPr>
                <w:noProof/>
              </w:rPr>
              <w:instrText xml:space="preserve"> PAGEREF _Toc243165497 \h </w:instrText>
            </w:r>
            <w:r>
              <w:rPr>
                <w:noProof/>
              </w:rPr>
            </w:r>
            <w:r>
              <w:rPr>
                <w:noProof/>
              </w:rPr>
              <w:fldChar w:fldCharType="separate"/>
            </w:r>
            <w:r>
              <w:rPr>
                <w:noProof/>
              </w:rPr>
              <w:t>5</w:t>
            </w:r>
            <w:r>
              <w:rPr>
                <w:noProof/>
              </w:rPr>
              <w:fldChar w:fldCharType="end"/>
            </w:r>
          </w:hyperlink>
        </w:p>
        <w:p w14:paraId="0ACFE821" w14:textId="77777777" w:rsidR="000A1D6C" w:rsidRDefault="000A1D6C">
          <w:pPr>
            <w:pStyle w:val="TOC2"/>
            <w:tabs>
              <w:tab w:val="right" w:leader="dot" w:pos="9016"/>
            </w:tabs>
            <w:rPr>
              <w:noProof/>
            </w:rPr>
          </w:pPr>
          <w:hyperlink w:anchor="_Toc243165498" w:history="1">
            <w:r w:rsidRPr="0050014D">
              <w:rPr>
                <w:rStyle w:val="Hyperlink"/>
                <w:b/>
                <w:bCs/>
                <w:noProof/>
              </w:rPr>
              <w:t>Calling an Ambulance</w:t>
            </w:r>
            <w:r>
              <w:rPr>
                <w:noProof/>
              </w:rPr>
              <w:tab/>
            </w:r>
            <w:r>
              <w:rPr>
                <w:noProof/>
              </w:rPr>
              <w:fldChar w:fldCharType="begin"/>
            </w:r>
            <w:r>
              <w:rPr>
                <w:noProof/>
              </w:rPr>
              <w:instrText xml:space="preserve"> PAGEREF _Toc243165498 \h </w:instrText>
            </w:r>
            <w:r>
              <w:rPr>
                <w:noProof/>
              </w:rPr>
            </w:r>
            <w:r>
              <w:rPr>
                <w:noProof/>
              </w:rPr>
              <w:fldChar w:fldCharType="separate"/>
            </w:r>
            <w:r>
              <w:rPr>
                <w:noProof/>
              </w:rPr>
              <w:t>5</w:t>
            </w:r>
            <w:r>
              <w:rPr>
                <w:noProof/>
              </w:rPr>
              <w:fldChar w:fldCharType="end"/>
            </w:r>
          </w:hyperlink>
        </w:p>
        <w:p w14:paraId="6508E1C6" w14:textId="77777777" w:rsidR="000A1D6C" w:rsidRDefault="000A1D6C">
          <w:pPr>
            <w:pStyle w:val="TOC2"/>
            <w:tabs>
              <w:tab w:val="right" w:leader="dot" w:pos="9016"/>
            </w:tabs>
            <w:rPr>
              <w:noProof/>
            </w:rPr>
          </w:pPr>
          <w:hyperlink w:anchor="_Toc243165499" w:history="1">
            <w:r w:rsidRPr="0050014D">
              <w:rPr>
                <w:rStyle w:val="Hyperlink"/>
                <w:b/>
                <w:bCs/>
                <w:noProof/>
              </w:rPr>
              <w:t>Automated External Defibrillators</w:t>
            </w:r>
            <w:r>
              <w:rPr>
                <w:noProof/>
              </w:rPr>
              <w:tab/>
            </w:r>
            <w:r>
              <w:rPr>
                <w:noProof/>
              </w:rPr>
              <w:fldChar w:fldCharType="begin"/>
            </w:r>
            <w:r>
              <w:rPr>
                <w:noProof/>
              </w:rPr>
              <w:instrText xml:space="preserve"> PAGEREF _Toc243165499 \h </w:instrText>
            </w:r>
            <w:r>
              <w:rPr>
                <w:noProof/>
              </w:rPr>
            </w:r>
            <w:r>
              <w:rPr>
                <w:noProof/>
              </w:rPr>
              <w:fldChar w:fldCharType="separate"/>
            </w:r>
            <w:r>
              <w:rPr>
                <w:noProof/>
              </w:rPr>
              <w:t>5</w:t>
            </w:r>
            <w:r>
              <w:rPr>
                <w:noProof/>
              </w:rPr>
              <w:fldChar w:fldCharType="end"/>
            </w:r>
          </w:hyperlink>
        </w:p>
        <w:p w14:paraId="20CA5414" w14:textId="77777777" w:rsidR="000A1D6C" w:rsidRDefault="000A1D6C">
          <w:pPr>
            <w:pStyle w:val="TOC2"/>
            <w:tabs>
              <w:tab w:val="right" w:leader="dot" w:pos="9016"/>
            </w:tabs>
            <w:rPr>
              <w:noProof/>
            </w:rPr>
          </w:pPr>
          <w:hyperlink w:anchor="_Toc243165500" w:history="1">
            <w:r w:rsidRPr="0050014D">
              <w:rPr>
                <w:rStyle w:val="Hyperlink"/>
                <w:b/>
                <w:bCs/>
                <w:noProof/>
              </w:rPr>
              <w:t>Hygiene Procedures for Dealing with the Spillage of Bodily Fluids</w:t>
            </w:r>
            <w:r>
              <w:rPr>
                <w:noProof/>
              </w:rPr>
              <w:tab/>
            </w:r>
            <w:r>
              <w:rPr>
                <w:noProof/>
              </w:rPr>
              <w:fldChar w:fldCharType="begin"/>
            </w:r>
            <w:r>
              <w:rPr>
                <w:noProof/>
              </w:rPr>
              <w:instrText xml:space="preserve"> PAGEREF _Toc243165500 \h </w:instrText>
            </w:r>
            <w:r>
              <w:rPr>
                <w:noProof/>
              </w:rPr>
            </w:r>
            <w:r>
              <w:rPr>
                <w:noProof/>
              </w:rPr>
              <w:fldChar w:fldCharType="separate"/>
            </w:r>
            <w:r>
              <w:rPr>
                <w:noProof/>
              </w:rPr>
              <w:t>6</w:t>
            </w:r>
            <w:r>
              <w:rPr>
                <w:noProof/>
              </w:rPr>
              <w:fldChar w:fldCharType="end"/>
            </w:r>
          </w:hyperlink>
        </w:p>
        <w:p w14:paraId="0D08535E" w14:textId="77777777" w:rsidR="000A1D6C" w:rsidRDefault="000A1D6C">
          <w:pPr>
            <w:pStyle w:val="TOC2"/>
            <w:tabs>
              <w:tab w:val="right" w:leader="dot" w:pos="9016"/>
            </w:tabs>
            <w:rPr>
              <w:noProof/>
            </w:rPr>
          </w:pPr>
          <w:hyperlink w:anchor="_Toc243165501" w:history="1">
            <w:r w:rsidRPr="0050014D">
              <w:rPr>
                <w:rStyle w:val="Hyperlink"/>
                <w:b/>
                <w:bCs/>
                <w:noProof/>
              </w:rPr>
              <w:t>Eye Washing Facilities</w:t>
            </w:r>
            <w:r>
              <w:rPr>
                <w:noProof/>
              </w:rPr>
              <w:tab/>
            </w:r>
            <w:r>
              <w:rPr>
                <w:noProof/>
              </w:rPr>
              <w:fldChar w:fldCharType="begin"/>
            </w:r>
            <w:r>
              <w:rPr>
                <w:noProof/>
              </w:rPr>
              <w:instrText xml:space="preserve"> PAGEREF _Toc243165501 \h </w:instrText>
            </w:r>
            <w:r>
              <w:rPr>
                <w:noProof/>
              </w:rPr>
            </w:r>
            <w:r>
              <w:rPr>
                <w:noProof/>
              </w:rPr>
              <w:fldChar w:fldCharType="separate"/>
            </w:r>
            <w:r>
              <w:rPr>
                <w:noProof/>
              </w:rPr>
              <w:t>6</w:t>
            </w:r>
            <w:r>
              <w:rPr>
                <w:noProof/>
              </w:rPr>
              <w:fldChar w:fldCharType="end"/>
            </w:r>
          </w:hyperlink>
        </w:p>
        <w:p w14:paraId="1372F74C" w14:textId="77777777" w:rsidR="000A1D6C" w:rsidRDefault="000A1D6C">
          <w:pPr>
            <w:pStyle w:val="TOC2"/>
            <w:tabs>
              <w:tab w:val="right" w:leader="dot" w:pos="9016"/>
            </w:tabs>
            <w:rPr>
              <w:noProof/>
            </w:rPr>
          </w:pPr>
          <w:hyperlink w:anchor="_Toc243165502" w:history="1">
            <w:r w:rsidRPr="0050014D">
              <w:rPr>
                <w:rStyle w:val="Hyperlink"/>
                <w:b/>
                <w:bCs/>
                <w:noProof/>
              </w:rPr>
              <w:t>Burns</w:t>
            </w:r>
            <w:r>
              <w:rPr>
                <w:noProof/>
              </w:rPr>
              <w:tab/>
            </w:r>
            <w:r>
              <w:rPr>
                <w:noProof/>
              </w:rPr>
              <w:fldChar w:fldCharType="begin"/>
            </w:r>
            <w:r>
              <w:rPr>
                <w:noProof/>
              </w:rPr>
              <w:instrText xml:space="preserve"> PAGEREF _Toc243165502 \h </w:instrText>
            </w:r>
            <w:r>
              <w:rPr>
                <w:noProof/>
              </w:rPr>
            </w:r>
            <w:r>
              <w:rPr>
                <w:noProof/>
              </w:rPr>
              <w:fldChar w:fldCharType="separate"/>
            </w:r>
            <w:r>
              <w:rPr>
                <w:noProof/>
              </w:rPr>
              <w:t>6</w:t>
            </w:r>
            <w:r>
              <w:rPr>
                <w:noProof/>
              </w:rPr>
              <w:fldChar w:fldCharType="end"/>
            </w:r>
          </w:hyperlink>
        </w:p>
        <w:p w14:paraId="3C85D04A" w14:textId="77777777" w:rsidR="000A1D6C" w:rsidRDefault="000A1D6C">
          <w:pPr>
            <w:pStyle w:val="TOC2"/>
            <w:tabs>
              <w:tab w:val="right" w:leader="dot" w:pos="9016"/>
            </w:tabs>
            <w:rPr>
              <w:noProof/>
            </w:rPr>
          </w:pPr>
          <w:hyperlink w:anchor="_Toc243165503" w:history="1">
            <w:r w:rsidRPr="0050014D">
              <w:rPr>
                <w:rStyle w:val="Hyperlink"/>
                <w:b/>
                <w:bCs/>
                <w:noProof/>
              </w:rPr>
              <w:t>First Aid Records</w:t>
            </w:r>
            <w:r>
              <w:rPr>
                <w:noProof/>
              </w:rPr>
              <w:tab/>
            </w:r>
            <w:r>
              <w:rPr>
                <w:noProof/>
              </w:rPr>
              <w:fldChar w:fldCharType="begin"/>
            </w:r>
            <w:r>
              <w:rPr>
                <w:noProof/>
              </w:rPr>
              <w:instrText xml:space="preserve"> PAGEREF _Toc243165503 \h </w:instrText>
            </w:r>
            <w:r>
              <w:rPr>
                <w:noProof/>
              </w:rPr>
            </w:r>
            <w:r>
              <w:rPr>
                <w:noProof/>
              </w:rPr>
              <w:fldChar w:fldCharType="separate"/>
            </w:r>
            <w:r>
              <w:rPr>
                <w:noProof/>
              </w:rPr>
              <w:t>6</w:t>
            </w:r>
            <w:r>
              <w:rPr>
                <w:noProof/>
              </w:rPr>
              <w:fldChar w:fldCharType="end"/>
            </w:r>
          </w:hyperlink>
        </w:p>
        <w:p w14:paraId="74946AC4" w14:textId="77777777" w:rsidR="000A1D6C" w:rsidRDefault="000A1D6C">
          <w:pPr>
            <w:pStyle w:val="TOC2"/>
            <w:tabs>
              <w:tab w:val="right" w:leader="dot" w:pos="9016"/>
            </w:tabs>
            <w:rPr>
              <w:noProof/>
            </w:rPr>
          </w:pPr>
          <w:hyperlink w:anchor="_Toc243165504" w:history="1">
            <w:r w:rsidRPr="0050014D">
              <w:rPr>
                <w:rStyle w:val="Hyperlink"/>
                <w:b/>
                <w:bCs/>
                <w:noProof/>
              </w:rPr>
              <w:t>Infectious Illness</w:t>
            </w:r>
            <w:r>
              <w:rPr>
                <w:noProof/>
              </w:rPr>
              <w:tab/>
            </w:r>
            <w:r>
              <w:rPr>
                <w:noProof/>
              </w:rPr>
              <w:fldChar w:fldCharType="begin"/>
            </w:r>
            <w:r>
              <w:rPr>
                <w:noProof/>
              </w:rPr>
              <w:instrText xml:space="preserve"> PAGEREF _Toc243165504 \h </w:instrText>
            </w:r>
            <w:r>
              <w:rPr>
                <w:noProof/>
              </w:rPr>
            </w:r>
            <w:r>
              <w:rPr>
                <w:noProof/>
              </w:rPr>
              <w:fldChar w:fldCharType="separate"/>
            </w:r>
            <w:r>
              <w:rPr>
                <w:noProof/>
              </w:rPr>
              <w:t>7</w:t>
            </w:r>
            <w:r>
              <w:rPr>
                <w:noProof/>
              </w:rPr>
              <w:fldChar w:fldCharType="end"/>
            </w:r>
          </w:hyperlink>
        </w:p>
        <w:p w14:paraId="7CD0D0C5" w14:textId="77777777" w:rsidR="000A1D6C" w:rsidRDefault="000A1D6C">
          <w:pPr>
            <w:pStyle w:val="TOC2"/>
            <w:tabs>
              <w:tab w:val="right" w:leader="dot" w:pos="9016"/>
            </w:tabs>
            <w:rPr>
              <w:noProof/>
            </w:rPr>
          </w:pPr>
          <w:hyperlink w:anchor="_Toc243165505" w:history="1">
            <w:r w:rsidRPr="0050014D">
              <w:rPr>
                <w:rStyle w:val="Hyperlink"/>
                <w:b/>
                <w:bCs/>
                <w:noProof/>
              </w:rPr>
              <w:t>Accident Reporting</w:t>
            </w:r>
            <w:r>
              <w:rPr>
                <w:noProof/>
              </w:rPr>
              <w:tab/>
            </w:r>
            <w:r>
              <w:rPr>
                <w:noProof/>
              </w:rPr>
              <w:fldChar w:fldCharType="begin"/>
            </w:r>
            <w:r>
              <w:rPr>
                <w:noProof/>
              </w:rPr>
              <w:instrText xml:space="preserve"> PAGEREF _Toc243165505 \h </w:instrText>
            </w:r>
            <w:r>
              <w:rPr>
                <w:noProof/>
              </w:rPr>
            </w:r>
            <w:r>
              <w:rPr>
                <w:noProof/>
              </w:rPr>
              <w:fldChar w:fldCharType="separate"/>
            </w:r>
            <w:r>
              <w:rPr>
                <w:noProof/>
              </w:rPr>
              <w:t>7</w:t>
            </w:r>
            <w:r>
              <w:rPr>
                <w:noProof/>
              </w:rPr>
              <w:fldChar w:fldCharType="end"/>
            </w:r>
          </w:hyperlink>
        </w:p>
        <w:p w14:paraId="71E6013C" w14:textId="77777777" w:rsidR="000A1D6C" w:rsidRDefault="000A1D6C">
          <w:pPr>
            <w:pStyle w:val="TOC2"/>
            <w:tabs>
              <w:tab w:val="right" w:leader="dot" w:pos="9016"/>
            </w:tabs>
            <w:rPr>
              <w:noProof/>
            </w:rPr>
          </w:pPr>
          <w:hyperlink w:anchor="_Toc243165506" w:history="1">
            <w:r w:rsidRPr="0050014D">
              <w:rPr>
                <w:rStyle w:val="Hyperlink"/>
                <w:b/>
                <w:bCs/>
                <w:noProof/>
              </w:rPr>
              <w:t>Injuries or Illness Occurring at Home</w:t>
            </w:r>
            <w:r>
              <w:rPr>
                <w:noProof/>
              </w:rPr>
              <w:tab/>
            </w:r>
            <w:r>
              <w:rPr>
                <w:noProof/>
              </w:rPr>
              <w:fldChar w:fldCharType="begin"/>
            </w:r>
            <w:r>
              <w:rPr>
                <w:noProof/>
              </w:rPr>
              <w:instrText xml:space="preserve"> PAGEREF _Toc243165506 \h </w:instrText>
            </w:r>
            <w:r>
              <w:rPr>
                <w:noProof/>
              </w:rPr>
            </w:r>
            <w:r>
              <w:rPr>
                <w:noProof/>
              </w:rPr>
              <w:fldChar w:fldCharType="separate"/>
            </w:r>
            <w:r>
              <w:rPr>
                <w:noProof/>
              </w:rPr>
              <w:t>7</w:t>
            </w:r>
            <w:r>
              <w:rPr>
                <w:noProof/>
              </w:rPr>
              <w:fldChar w:fldCharType="end"/>
            </w:r>
          </w:hyperlink>
        </w:p>
        <w:p w14:paraId="1FCA5BC0" w14:textId="77777777" w:rsidR="000A1D6C" w:rsidRDefault="000A1D6C">
          <w:pPr>
            <w:pStyle w:val="TOC2"/>
            <w:tabs>
              <w:tab w:val="right" w:leader="dot" w:pos="9016"/>
            </w:tabs>
            <w:rPr>
              <w:noProof/>
            </w:rPr>
          </w:pPr>
          <w:hyperlink w:anchor="_Toc243165507" w:history="1">
            <w:r w:rsidRPr="0050014D">
              <w:rPr>
                <w:rStyle w:val="Hyperlink"/>
                <w:b/>
                <w:bCs/>
                <w:noProof/>
              </w:rPr>
              <w:t>Staff Medication</w:t>
            </w:r>
            <w:r>
              <w:rPr>
                <w:noProof/>
              </w:rPr>
              <w:tab/>
            </w:r>
            <w:r>
              <w:rPr>
                <w:noProof/>
              </w:rPr>
              <w:fldChar w:fldCharType="begin"/>
            </w:r>
            <w:r>
              <w:rPr>
                <w:noProof/>
              </w:rPr>
              <w:instrText xml:space="preserve"> PAGEREF _Toc243165507 \h </w:instrText>
            </w:r>
            <w:r>
              <w:rPr>
                <w:noProof/>
              </w:rPr>
            </w:r>
            <w:r>
              <w:rPr>
                <w:noProof/>
              </w:rPr>
              <w:fldChar w:fldCharType="separate"/>
            </w:r>
            <w:r>
              <w:rPr>
                <w:noProof/>
              </w:rPr>
              <w:t>7</w:t>
            </w:r>
            <w:r>
              <w:rPr>
                <w:noProof/>
              </w:rPr>
              <w:fldChar w:fldCharType="end"/>
            </w:r>
          </w:hyperlink>
        </w:p>
        <w:p w14:paraId="312E9F74" w14:textId="77777777" w:rsidR="000A1D6C" w:rsidRDefault="000A1D6C">
          <w:pPr>
            <w:pStyle w:val="TOC2"/>
            <w:tabs>
              <w:tab w:val="right" w:leader="dot" w:pos="9016"/>
            </w:tabs>
            <w:rPr>
              <w:noProof/>
            </w:rPr>
          </w:pPr>
          <w:hyperlink w:anchor="_Toc243165508" w:history="1">
            <w:r w:rsidRPr="0050014D">
              <w:rPr>
                <w:rStyle w:val="Hyperlink"/>
                <w:b/>
                <w:bCs/>
                <w:noProof/>
              </w:rPr>
              <w:t>Emergency Medical Treatment</w:t>
            </w:r>
            <w:r>
              <w:rPr>
                <w:noProof/>
              </w:rPr>
              <w:tab/>
            </w:r>
            <w:r>
              <w:rPr>
                <w:noProof/>
              </w:rPr>
              <w:fldChar w:fldCharType="begin"/>
            </w:r>
            <w:r>
              <w:rPr>
                <w:noProof/>
              </w:rPr>
              <w:instrText xml:space="preserve"> PAGEREF _Toc243165508 \h </w:instrText>
            </w:r>
            <w:r>
              <w:rPr>
                <w:noProof/>
              </w:rPr>
            </w:r>
            <w:r>
              <w:rPr>
                <w:noProof/>
              </w:rPr>
              <w:fldChar w:fldCharType="separate"/>
            </w:r>
            <w:r>
              <w:rPr>
                <w:noProof/>
              </w:rPr>
              <w:t>7</w:t>
            </w:r>
            <w:r>
              <w:rPr>
                <w:noProof/>
              </w:rPr>
              <w:fldChar w:fldCharType="end"/>
            </w:r>
          </w:hyperlink>
        </w:p>
        <w:p w14:paraId="64A802A6" w14:textId="77777777" w:rsidR="000A1D6C" w:rsidRDefault="000A1D6C">
          <w:pPr>
            <w:pStyle w:val="TOC2"/>
            <w:tabs>
              <w:tab w:val="right" w:leader="dot" w:pos="9016"/>
            </w:tabs>
            <w:rPr>
              <w:noProof/>
            </w:rPr>
          </w:pPr>
          <w:hyperlink w:anchor="_Toc243165509" w:history="1">
            <w:r w:rsidRPr="0050014D">
              <w:rPr>
                <w:rStyle w:val="Hyperlink"/>
                <w:b/>
                <w:bCs/>
                <w:noProof/>
              </w:rPr>
              <w:t>Indemnity and Insurance</w:t>
            </w:r>
            <w:r>
              <w:rPr>
                <w:noProof/>
              </w:rPr>
              <w:tab/>
            </w:r>
            <w:r>
              <w:rPr>
                <w:noProof/>
              </w:rPr>
              <w:fldChar w:fldCharType="begin"/>
            </w:r>
            <w:r>
              <w:rPr>
                <w:noProof/>
              </w:rPr>
              <w:instrText xml:space="preserve"> PAGEREF _Toc243165509 \h </w:instrText>
            </w:r>
            <w:r>
              <w:rPr>
                <w:noProof/>
              </w:rPr>
            </w:r>
            <w:r>
              <w:rPr>
                <w:noProof/>
              </w:rPr>
              <w:fldChar w:fldCharType="separate"/>
            </w:r>
            <w:r>
              <w:rPr>
                <w:noProof/>
              </w:rPr>
              <w:t>8</w:t>
            </w:r>
            <w:r>
              <w:rPr>
                <w:noProof/>
              </w:rPr>
              <w:fldChar w:fldCharType="end"/>
            </w:r>
          </w:hyperlink>
        </w:p>
        <w:p w14:paraId="1C7A8E85" w14:textId="77777777" w:rsidR="000A1D6C" w:rsidRDefault="000A1D6C">
          <w:pPr>
            <w:pStyle w:val="TOC2"/>
            <w:tabs>
              <w:tab w:val="right" w:leader="dot" w:pos="9016"/>
            </w:tabs>
            <w:rPr>
              <w:noProof/>
            </w:rPr>
          </w:pPr>
          <w:hyperlink w:anchor="_Toc243165510" w:history="1">
            <w:r w:rsidRPr="0050014D">
              <w:rPr>
                <w:rStyle w:val="Hyperlink"/>
                <w:b/>
                <w:bCs/>
                <w:noProof/>
              </w:rPr>
              <w:t>Supporting Students with Medical Conditions</w:t>
            </w:r>
            <w:r>
              <w:rPr>
                <w:noProof/>
              </w:rPr>
              <w:tab/>
            </w:r>
            <w:r>
              <w:rPr>
                <w:noProof/>
              </w:rPr>
              <w:fldChar w:fldCharType="begin"/>
            </w:r>
            <w:r>
              <w:rPr>
                <w:noProof/>
              </w:rPr>
              <w:instrText xml:space="preserve"> PAGEREF _Toc243165510 \h </w:instrText>
            </w:r>
            <w:r>
              <w:rPr>
                <w:noProof/>
              </w:rPr>
            </w:r>
            <w:r>
              <w:rPr>
                <w:noProof/>
              </w:rPr>
              <w:fldChar w:fldCharType="separate"/>
            </w:r>
            <w:r>
              <w:rPr>
                <w:noProof/>
              </w:rPr>
              <w:t>8</w:t>
            </w:r>
            <w:r>
              <w:rPr>
                <w:noProof/>
              </w:rPr>
              <w:fldChar w:fldCharType="end"/>
            </w:r>
          </w:hyperlink>
        </w:p>
        <w:p w14:paraId="24BA5398" w14:textId="77777777" w:rsidR="000A1D6C" w:rsidRDefault="000A1D6C">
          <w:pPr>
            <w:pStyle w:val="TOC2"/>
            <w:tabs>
              <w:tab w:val="right" w:leader="dot" w:pos="9016"/>
            </w:tabs>
            <w:rPr>
              <w:noProof/>
            </w:rPr>
          </w:pPr>
          <w:hyperlink w:anchor="_Toc243165511" w:history="1">
            <w:r w:rsidRPr="0050014D">
              <w:rPr>
                <w:rStyle w:val="Hyperlink"/>
                <w:b/>
                <w:bCs/>
                <w:noProof/>
              </w:rPr>
              <w:t>Complex or Long-term Medical Conditions</w:t>
            </w:r>
            <w:r>
              <w:rPr>
                <w:noProof/>
              </w:rPr>
              <w:tab/>
            </w:r>
            <w:r>
              <w:rPr>
                <w:noProof/>
              </w:rPr>
              <w:fldChar w:fldCharType="begin"/>
            </w:r>
            <w:r>
              <w:rPr>
                <w:noProof/>
              </w:rPr>
              <w:instrText xml:space="preserve"> PAGEREF _Toc243165511 \h </w:instrText>
            </w:r>
            <w:r>
              <w:rPr>
                <w:noProof/>
              </w:rPr>
            </w:r>
            <w:r>
              <w:rPr>
                <w:noProof/>
              </w:rPr>
              <w:fldChar w:fldCharType="separate"/>
            </w:r>
            <w:r>
              <w:rPr>
                <w:noProof/>
              </w:rPr>
              <w:t>8</w:t>
            </w:r>
            <w:r>
              <w:rPr>
                <w:noProof/>
              </w:rPr>
              <w:fldChar w:fldCharType="end"/>
            </w:r>
          </w:hyperlink>
        </w:p>
        <w:p w14:paraId="1B25A871" w14:textId="77777777" w:rsidR="000A1D6C" w:rsidRDefault="000A1D6C">
          <w:pPr>
            <w:pStyle w:val="TOC2"/>
            <w:tabs>
              <w:tab w:val="right" w:leader="dot" w:pos="9016"/>
            </w:tabs>
            <w:rPr>
              <w:noProof/>
            </w:rPr>
          </w:pPr>
          <w:hyperlink w:anchor="_Toc243165512" w:history="1">
            <w:r w:rsidRPr="0050014D">
              <w:rPr>
                <w:rStyle w:val="Hyperlink"/>
                <w:b/>
                <w:bCs/>
                <w:noProof/>
              </w:rPr>
              <w:t>Pupils with Asthma and Allergies</w:t>
            </w:r>
            <w:r>
              <w:rPr>
                <w:noProof/>
              </w:rPr>
              <w:tab/>
            </w:r>
            <w:r>
              <w:rPr>
                <w:noProof/>
              </w:rPr>
              <w:fldChar w:fldCharType="begin"/>
            </w:r>
            <w:r>
              <w:rPr>
                <w:noProof/>
              </w:rPr>
              <w:instrText xml:space="preserve"> PAGEREF _Toc243165512 \h </w:instrText>
            </w:r>
            <w:r>
              <w:rPr>
                <w:noProof/>
              </w:rPr>
            </w:r>
            <w:r>
              <w:rPr>
                <w:noProof/>
              </w:rPr>
              <w:fldChar w:fldCharType="separate"/>
            </w:r>
            <w:r>
              <w:rPr>
                <w:noProof/>
              </w:rPr>
              <w:t>9</w:t>
            </w:r>
            <w:r>
              <w:rPr>
                <w:noProof/>
              </w:rPr>
              <w:fldChar w:fldCharType="end"/>
            </w:r>
          </w:hyperlink>
        </w:p>
        <w:p w14:paraId="0EBBAFB3" w14:textId="77777777" w:rsidR="000A1D6C" w:rsidRDefault="000A1D6C">
          <w:pPr>
            <w:pStyle w:val="TOC1"/>
            <w:tabs>
              <w:tab w:val="right" w:leader="dot" w:pos="9016"/>
            </w:tabs>
            <w:rPr>
              <w:noProof/>
            </w:rPr>
          </w:pPr>
          <w:hyperlink w:anchor="_Toc243165513" w:history="1">
            <w:r w:rsidRPr="0050014D">
              <w:rPr>
                <w:rStyle w:val="Hyperlink"/>
                <w:b/>
                <w:bCs/>
                <w:noProof/>
              </w:rPr>
              <w:t>ACTION IN AN EMERGENCY – MEDICAL OR ACCIDENTAL</w:t>
            </w:r>
            <w:r>
              <w:rPr>
                <w:noProof/>
              </w:rPr>
              <w:tab/>
            </w:r>
            <w:r>
              <w:rPr>
                <w:noProof/>
              </w:rPr>
              <w:fldChar w:fldCharType="begin"/>
            </w:r>
            <w:r>
              <w:rPr>
                <w:noProof/>
              </w:rPr>
              <w:instrText xml:space="preserve"> PAGEREF _Toc243165513 \h </w:instrText>
            </w:r>
            <w:r>
              <w:rPr>
                <w:noProof/>
              </w:rPr>
            </w:r>
            <w:r>
              <w:rPr>
                <w:noProof/>
              </w:rPr>
              <w:fldChar w:fldCharType="separate"/>
            </w:r>
            <w:r>
              <w:rPr>
                <w:noProof/>
              </w:rPr>
              <w:t>10</w:t>
            </w:r>
            <w:r>
              <w:rPr>
                <w:noProof/>
              </w:rPr>
              <w:fldChar w:fldCharType="end"/>
            </w:r>
          </w:hyperlink>
        </w:p>
        <w:p w14:paraId="515025CA" w14:textId="77777777" w:rsidR="000A1D6C" w:rsidRDefault="000A1D6C">
          <w:pPr>
            <w:pStyle w:val="TOC2"/>
            <w:tabs>
              <w:tab w:val="right" w:leader="dot" w:pos="9016"/>
            </w:tabs>
            <w:rPr>
              <w:noProof/>
            </w:rPr>
          </w:pPr>
          <w:hyperlink w:anchor="_Toc243165514" w:history="1">
            <w:r w:rsidRPr="0050014D">
              <w:rPr>
                <w:rStyle w:val="Hyperlink"/>
                <w:b/>
                <w:bCs/>
                <w:noProof/>
              </w:rPr>
              <w:t>Care of Casualty</w:t>
            </w:r>
            <w:r>
              <w:rPr>
                <w:noProof/>
              </w:rPr>
              <w:tab/>
            </w:r>
            <w:r>
              <w:rPr>
                <w:noProof/>
              </w:rPr>
              <w:fldChar w:fldCharType="begin"/>
            </w:r>
            <w:r>
              <w:rPr>
                <w:noProof/>
              </w:rPr>
              <w:instrText xml:space="preserve"> PAGEREF _Toc243165514 \h </w:instrText>
            </w:r>
            <w:r>
              <w:rPr>
                <w:noProof/>
              </w:rPr>
            </w:r>
            <w:r>
              <w:rPr>
                <w:noProof/>
              </w:rPr>
              <w:fldChar w:fldCharType="separate"/>
            </w:r>
            <w:r>
              <w:rPr>
                <w:noProof/>
              </w:rPr>
              <w:t>10</w:t>
            </w:r>
            <w:r>
              <w:rPr>
                <w:noProof/>
              </w:rPr>
              <w:fldChar w:fldCharType="end"/>
            </w:r>
          </w:hyperlink>
        </w:p>
        <w:p w14:paraId="0AC6A654" w14:textId="77777777" w:rsidR="000A1D6C" w:rsidRDefault="000A1D6C">
          <w:pPr>
            <w:pStyle w:val="TOC2"/>
            <w:tabs>
              <w:tab w:val="right" w:leader="dot" w:pos="9016"/>
            </w:tabs>
            <w:rPr>
              <w:noProof/>
            </w:rPr>
          </w:pPr>
          <w:hyperlink w:anchor="_Toc243165515" w:history="1">
            <w:r w:rsidRPr="0050014D">
              <w:rPr>
                <w:rStyle w:val="Hyperlink"/>
                <w:b/>
                <w:bCs/>
                <w:noProof/>
              </w:rPr>
              <w:t>Care of Pupils who require Hospital Treatment</w:t>
            </w:r>
            <w:r>
              <w:rPr>
                <w:noProof/>
              </w:rPr>
              <w:tab/>
            </w:r>
            <w:r>
              <w:rPr>
                <w:noProof/>
              </w:rPr>
              <w:fldChar w:fldCharType="begin"/>
            </w:r>
            <w:r>
              <w:rPr>
                <w:noProof/>
              </w:rPr>
              <w:instrText xml:space="preserve"> PAGEREF _Toc243165515 \h </w:instrText>
            </w:r>
            <w:r>
              <w:rPr>
                <w:noProof/>
              </w:rPr>
            </w:r>
            <w:r>
              <w:rPr>
                <w:noProof/>
              </w:rPr>
              <w:fldChar w:fldCharType="separate"/>
            </w:r>
            <w:r>
              <w:rPr>
                <w:noProof/>
              </w:rPr>
              <w:t>10</w:t>
            </w:r>
            <w:r>
              <w:rPr>
                <w:noProof/>
              </w:rPr>
              <w:fldChar w:fldCharType="end"/>
            </w:r>
          </w:hyperlink>
        </w:p>
        <w:p w14:paraId="01E7A63B" w14:textId="77777777" w:rsidR="000A1D6C" w:rsidRDefault="000A1D6C">
          <w:pPr>
            <w:pStyle w:val="TOC1"/>
            <w:tabs>
              <w:tab w:val="right" w:leader="dot" w:pos="9016"/>
            </w:tabs>
            <w:rPr>
              <w:noProof/>
            </w:rPr>
          </w:pPr>
          <w:hyperlink w:anchor="_Toc243165516" w:history="1">
            <w:r w:rsidRPr="0050014D">
              <w:rPr>
                <w:rStyle w:val="Hyperlink"/>
                <w:b/>
                <w:bCs/>
                <w:noProof/>
              </w:rPr>
              <w:t>MANAGEMENT OF A HEAD INJURY</w:t>
            </w:r>
            <w:r>
              <w:rPr>
                <w:noProof/>
              </w:rPr>
              <w:tab/>
            </w:r>
            <w:r>
              <w:rPr>
                <w:noProof/>
              </w:rPr>
              <w:fldChar w:fldCharType="begin"/>
            </w:r>
            <w:r>
              <w:rPr>
                <w:noProof/>
              </w:rPr>
              <w:instrText xml:space="preserve"> PAGEREF _Toc243165516 \h </w:instrText>
            </w:r>
            <w:r>
              <w:rPr>
                <w:noProof/>
              </w:rPr>
            </w:r>
            <w:r>
              <w:rPr>
                <w:noProof/>
              </w:rPr>
              <w:fldChar w:fldCharType="separate"/>
            </w:r>
            <w:r>
              <w:rPr>
                <w:noProof/>
              </w:rPr>
              <w:t>11</w:t>
            </w:r>
            <w:r>
              <w:rPr>
                <w:noProof/>
              </w:rPr>
              <w:fldChar w:fldCharType="end"/>
            </w:r>
          </w:hyperlink>
        </w:p>
        <w:p w14:paraId="2EE0E460" w14:textId="77777777" w:rsidR="000A1D6C" w:rsidRDefault="000A1D6C">
          <w:pPr>
            <w:pStyle w:val="TOC2"/>
            <w:tabs>
              <w:tab w:val="right" w:leader="dot" w:pos="9016"/>
            </w:tabs>
            <w:rPr>
              <w:noProof/>
            </w:rPr>
          </w:pPr>
          <w:hyperlink w:anchor="_Toc243165517" w:history="1">
            <w:r w:rsidRPr="0050014D">
              <w:rPr>
                <w:rStyle w:val="Hyperlink"/>
                <w:b/>
                <w:bCs/>
                <w:noProof/>
              </w:rPr>
              <w:t>Aims</w:t>
            </w:r>
            <w:r>
              <w:rPr>
                <w:noProof/>
              </w:rPr>
              <w:tab/>
            </w:r>
            <w:r>
              <w:rPr>
                <w:noProof/>
              </w:rPr>
              <w:fldChar w:fldCharType="begin"/>
            </w:r>
            <w:r>
              <w:rPr>
                <w:noProof/>
              </w:rPr>
              <w:instrText xml:space="preserve"> PAGEREF _Toc243165517 \h </w:instrText>
            </w:r>
            <w:r>
              <w:rPr>
                <w:noProof/>
              </w:rPr>
            </w:r>
            <w:r>
              <w:rPr>
                <w:noProof/>
              </w:rPr>
              <w:fldChar w:fldCharType="separate"/>
            </w:r>
            <w:r>
              <w:rPr>
                <w:noProof/>
              </w:rPr>
              <w:t>11</w:t>
            </w:r>
            <w:r>
              <w:rPr>
                <w:noProof/>
              </w:rPr>
              <w:fldChar w:fldCharType="end"/>
            </w:r>
          </w:hyperlink>
        </w:p>
        <w:p w14:paraId="04A60089" w14:textId="77777777" w:rsidR="000A1D6C" w:rsidRDefault="000A1D6C">
          <w:pPr>
            <w:pStyle w:val="TOC2"/>
            <w:tabs>
              <w:tab w:val="right" w:leader="dot" w:pos="9016"/>
            </w:tabs>
            <w:rPr>
              <w:noProof/>
            </w:rPr>
          </w:pPr>
          <w:hyperlink w:anchor="_Toc243165518" w:history="1">
            <w:r w:rsidRPr="0050014D">
              <w:rPr>
                <w:rStyle w:val="Hyperlink"/>
                <w:b/>
                <w:bCs/>
                <w:noProof/>
              </w:rPr>
              <w:t>Immediate Management and First Aid</w:t>
            </w:r>
            <w:r>
              <w:rPr>
                <w:noProof/>
              </w:rPr>
              <w:tab/>
            </w:r>
            <w:r>
              <w:rPr>
                <w:noProof/>
              </w:rPr>
              <w:fldChar w:fldCharType="begin"/>
            </w:r>
            <w:r>
              <w:rPr>
                <w:noProof/>
              </w:rPr>
              <w:instrText xml:space="preserve"> PAGEREF _Toc243165518 \h </w:instrText>
            </w:r>
            <w:r>
              <w:rPr>
                <w:noProof/>
              </w:rPr>
            </w:r>
            <w:r>
              <w:rPr>
                <w:noProof/>
              </w:rPr>
              <w:fldChar w:fldCharType="separate"/>
            </w:r>
            <w:r>
              <w:rPr>
                <w:noProof/>
              </w:rPr>
              <w:t>11</w:t>
            </w:r>
            <w:r>
              <w:rPr>
                <w:noProof/>
              </w:rPr>
              <w:fldChar w:fldCharType="end"/>
            </w:r>
          </w:hyperlink>
        </w:p>
        <w:p w14:paraId="6F6F4116" w14:textId="77777777" w:rsidR="000A1D6C" w:rsidRDefault="000A1D6C">
          <w:pPr>
            <w:pStyle w:val="TOC2"/>
            <w:tabs>
              <w:tab w:val="right" w:leader="dot" w:pos="9016"/>
            </w:tabs>
            <w:rPr>
              <w:noProof/>
            </w:rPr>
          </w:pPr>
          <w:hyperlink w:anchor="_Toc243165519" w:history="1">
            <w:r w:rsidRPr="0050014D">
              <w:rPr>
                <w:rStyle w:val="Hyperlink"/>
                <w:b/>
                <w:bCs/>
                <w:noProof/>
              </w:rPr>
              <w:t>When to Call 999</w:t>
            </w:r>
            <w:r>
              <w:rPr>
                <w:noProof/>
              </w:rPr>
              <w:tab/>
            </w:r>
            <w:r>
              <w:rPr>
                <w:noProof/>
              </w:rPr>
              <w:fldChar w:fldCharType="begin"/>
            </w:r>
            <w:r>
              <w:rPr>
                <w:noProof/>
              </w:rPr>
              <w:instrText xml:space="preserve"> PAGEREF _Toc243165519 \h </w:instrText>
            </w:r>
            <w:r>
              <w:rPr>
                <w:noProof/>
              </w:rPr>
            </w:r>
            <w:r>
              <w:rPr>
                <w:noProof/>
              </w:rPr>
              <w:fldChar w:fldCharType="separate"/>
            </w:r>
            <w:r>
              <w:rPr>
                <w:noProof/>
              </w:rPr>
              <w:t>11</w:t>
            </w:r>
            <w:r>
              <w:rPr>
                <w:noProof/>
              </w:rPr>
              <w:fldChar w:fldCharType="end"/>
            </w:r>
          </w:hyperlink>
        </w:p>
        <w:p w14:paraId="1A20E779" w14:textId="77777777" w:rsidR="000A1D6C" w:rsidRDefault="000A1D6C">
          <w:pPr>
            <w:pStyle w:val="TOC2"/>
            <w:tabs>
              <w:tab w:val="right" w:leader="dot" w:pos="9016"/>
            </w:tabs>
            <w:rPr>
              <w:noProof/>
            </w:rPr>
          </w:pPr>
          <w:hyperlink w:anchor="_Toc243165520" w:history="1">
            <w:r w:rsidRPr="0050014D">
              <w:rPr>
                <w:rStyle w:val="Hyperlink"/>
                <w:b/>
                <w:bCs/>
                <w:noProof/>
              </w:rPr>
              <w:t>When Urgent Medical Assessment is Required</w:t>
            </w:r>
            <w:r>
              <w:rPr>
                <w:noProof/>
              </w:rPr>
              <w:tab/>
            </w:r>
            <w:r>
              <w:rPr>
                <w:noProof/>
              </w:rPr>
              <w:fldChar w:fldCharType="begin"/>
            </w:r>
            <w:r>
              <w:rPr>
                <w:noProof/>
              </w:rPr>
              <w:instrText xml:space="preserve"> PAGEREF _Toc243165520 \h </w:instrText>
            </w:r>
            <w:r>
              <w:rPr>
                <w:noProof/>
              </w:rPr>
            </w:r>
            <w:r>
              <w:rPr>
                <w:noProof/>
              </w:rPr>
              <w:fldChar w:fldCharType="separate"/>
            </w:r>
            <w:r>
              <w:rPr>
                <w:noProof/>
              </w:rPr>
              <w:t>12</w:t>
            </w:r>
            <w:r>
              <w:rPr>
                <w:noProof/>
              </w:rPr>
              <w:fldChar w:fldCharType="end"/>
            </w:r>
          </w:hyperlink>
        </w:p>
        <w:p w14:paraId="7B5CD7CF" w14:textId="77777777" w:rsidR="000A1D6C" w:rsidRDefault="000A1D6C">
          <w:pPr>
            <w:pStyle w:val="TOC2"/>
            <w:tabs>
              <w:tab w:val="right" w:leader="dot" w:pos="9016"/>
            </w:tabs>
            <w:rPr>
              <w:noProof/>
            </w:rPr>
          </w:pPr>
          <w:hyperlink w:anchor="_Toc243165521" w:history="1">
            <w:r w:rsidRPr="0050014D">
              <w:rPr>
                <w:rStyle w:val="Hyperlink"/>
                <w:b/>
                <w:bCs/>
                <w:noProof/>
              </w:rPr>
              <w:t>Symptoms Requiring Immediate Action after Leaving School</w:t>
            </w:r>
            <w:r>
              <w:rPr>
                <w:noProof/>
              </w:rPr>
              <w:tab/>
            </w:r>
            <w:r>
              <w:rPr>
                <w:noProof/>
              </w:rPr>
              <w:fldChar w:fldCharType="begin"/>
            </w:r>
            <w:r>
              <w:rPr>
                <w:noProof/>
              </w:rPr>
              <w:instrText xml:space="preserve"> PAGEREF _Toc243165521 \h </w:instrText>
            </w:r>
            <w:r>
              <w:rPr>
                <w:noProof/>
              </w:rPr>
            </w:r>
            <w:r>
              <w:rPr>
                <w:noProof/>
              </w:rPr>
              <w:fldChar w:fldCharType="separate"/>
            </w:r>
            <w:r>
              <w:rPr>
                <w:noProof/>
              </w:rPr>
              <w:t>12</w:t>
            </w:r>
            <w:r>
              <w:rPr>
                <w:noProof/>
              </w:rPr>
              <w:fldChar w:fldCharType="end"/>
            </w:r>
          </w:hyperlink>
        </w:p>
        <w:p w14:paraId="33D00BA6" w14:textId="77777777" w:rsidR="000A1D6C" w:rsidRDefault="000A1D6C">
          <w:pPr>
            <w:pStyle w:val="TOC2"/>
            <w:tabs>
              <w:tab w:val="right" w:leader="dot" w:pos="9016"/>
            </w:tabs>
            <w:rPr>
              <w:noProof/>
            </w:rPr>
          </w:pPr>
          <w:hyperlink w:anchor="_Toc243165522" w:history="1">
            <w:r w:rsidRPr="0050014D">
              <w:rPr>
                <w:rStyle w:val="Hyperlink"/>
                <w:b/>
                <w:bCs/>
                <w:noProof/>
              </w:rPr>
              <w:t>Mild Symptoms and Recovery</w:t>
            </w:r>
            <w:r>
              <w:rPr>
                <w:noProof/>
              </w:rPr>
              <w:tab/>
            </w:r>
            <w:r>
              <w:rPr>
                <w:noProof/>
              </w:rPr>
              <w:fldChar w:fldCharType="begin"/>
            </w:r>
            <w:r>
              <w:rPr>
                <w:noProof/>
              </w:rPr>
              <w:instrText xml:space="preserve"> PAGEREF _Toc243165522 \h </w:instrText>
            </w:r>
            <w:r>
              <w:rPr>
                <w:noProof/>
              </w:rPr>
            </w:r>
            <w:r>
              <w:rPr>
                <w:noProof/>
              </w:rPr>
              <w:fldChar w:fldCharType="separate"/>
            </w:r>
            <w:r>
              <w:rPr>
                <w:noProof/>
              </w:rPr>
              <w:t>13</w:t>
            </w:r>
            <w:r>
              <w:rPr>
                <w:noProof/>
              </w:rPr>
              <w:fldChar w:fldCharType="end"/>
            </w:r>
          </w:hyperlink>
        </w:p>
        <w:p w14:paraId="4F5BA4EA" w14:textId="77777777" w:rsidR="000A1D6C" w:rsidRDefault="000A1D6C">
          <w:pPr>
            <w:pStyle w:val="TOC2"/>
            <w:tabs>
              <w:tab w:val="right" w:leader="dot" w:pos="9016"/>
            </w:tabs>
            <w:rPr>
              <w:noProof/>
            </w:rPr>
          </w:pPr>
          <w:hyperlink w:anchor="_Toc243165523" w:history="1">
            <w:r w:rsidRPr="0050014D">
              <w:rPr>
                <w:rStyle w:val="Hyperlink"/>
                <w:b/>
                <w:bCs/>
                <w:noProof/>
              </w:rPr>
              <w:t>Advice to Parents and Carers</w:t>
            </w:r>
            <w:r>
              <w:rPr>
                <w:noProof/>
              </w:rPr>
              <w:tab/>
            </w:r>
            <w:r>
              <w:rPr>
                <w:noProof/>
              </w:rPr>
              <w:fldChar w:fldCharType="begin"/>
            </w:r>
            <w:r>
              <w:rPr>
                <w:noProof/>
              </w:rPr>
              <w:instrText xml:space="preserve"> PAGEREF _Toc243165523 \h </w:instrText>
            </w:r>
            <w:r>
              <w:rPr>
                <w:noProof/>
              </w:rPr>
            </w:r>
            <w:r>
              <w:rPr>
                <w:noProof/>
              </w:rPr>
              <w:fldChar w:fldCharType="separate"/>
            </w:r>
            <w:r>
              <w:rPr>
                <w:noProof/>
              </w:rPr>
              <w:t>13</w:t>
            </w:r>
            <w:r>
              <w:rPr>
                <w:noProof/>
              </w:rPr>
              <w:fldChar w:fldCharType="end"/>
            </w:r>
          </w:hyperlink>
        </w:p>
        <w:p w14:paraId="09D27509" w14:textId="77777777" w:rsidR="000A1D6C" w:rsidRDefault="000A1D6C">
          <w:pPr>
            <w:pStyle w:val="TOC2"/>
            <w:tabs>
              <w:tab w:val="right" w:leader="dot" w:pos="9016"/>
            </w:tabs>
            <w:rPr>
              <w:noProof/>
            </w:rPr>
          </w:pPr>
          <w:hyperlink w:anchor="_Toc243165524" w:history="1">
            <w:r w:rsidRPr="0050014D">
              <w:rPr>
                <w:rStyle w:val="Hyperlink"/>
                <w:b/>
                <w:bCs/>
                <w:noProof/>
              </w:rPr>
              <w:t>Return to School and Everyday Activities</w:t>
            </w:r>
            <w:r>
              <w:rPr>
                <w:noProof/>
              </w:rPr>
              <w:tab/>
            </w:r>
            <w:r>
              <w:rPr>
                <w:noProof/>
              </w:rPr>
              <w:fldChar w:fldCharType="begin"/>
            </w:r>
            <w:r>
              <w:rPr>
                <w:noProof/>
              </w:rPr>
              <w:instrText xml:space="preserve"> PAGEREF _Toc243165524 \h </w:instrText>
            </w:r>
            <w:r>
              <w:rPr>
                <w:noProof/>
              </w:rPr>
            </w:r>
            <w:r>
              <w:rPr>
                <w:noProof/>
              </w:rPr>
              <w:fldChar w:fldCharType="separate"/>
            </w:r>
            <w:r>
              <w:rPr>
                <w:noProof/>
              </w:rPr>
              <w:t>14</w:t>
            </w:r>
            <w:r>
              <w:rPr>
                <w:noProof/>
              </w:rPr>
              <w:fldChar w:fldCharType="end"/>
            </w:r>
          </w:hyperlink>
        </w:p>
        <w:p w14:paraId="69E08D71" w14:textId="77777777" w:rsidR="000A1D6C" w:rsidRDefault="000A1D6C">
          <w:pPr>
            <w:pStyle w:val="TOC2"/>
            <w:tabs>
              <w:tab w:val="right" w:leader="dot" w:pos="9016"/>
            </w:tabs>
            <w:rPr>
              <w:noProof/>
            </w:rPr>
          </w:pPr>
          <w:hyperlink w:anchor="_Toc243165525" w:history="1">
            <w:r w:rsidRPr="0050014D">
              <w:rPr>
                <w:rStyle w:val="Hyperlink"/>
                <w:b/>
                <w:bCs/>
                <w:noProof/>
              </w:rPr>
              <w:t>Physical Education, Contact Sports and Graduated Return to Sport</w:t>
            </w:r>
            <w:r>
              <w:rPr>
                <w:noProof/>
              </w:rPr>
              <w:tab/>
            </w:r>
            <w:r>
              <w:rPr>
                <w:noProof/>
              </w:rPr>
              <w:fldChar w:fldCharType="begin"/>
            </w:r>
            <w:r>
              <w:rPr>
                <w:noProof/>
              </w:rPr>
              <w:instrText xml:space="preserve"> PAGEREF _Toc243165525 \h </w:instrText>
            </w:r>
            <w:r>
              <w:rPr>
                <w:noProof/>
              </w:rPr>
            </w:r>
            <w:r>
              <w:rPr>
                <w:noProof/>
              </w:rPr>
              <w:fldChar w:fldCharType="separate"/>
            </w:r>
            <w:r>
              <w:rPr>
                <w:noProof/>
              </w:rPr>
              <w:t>14</w:t>
            </w:r>
            <w:r>
              <w:rPr>
                <w:noProof/>
              </w:rPr>
              <w:fldChar w:fldCharType="end"/>
            </w:r>
          </w:hyperlink>
        </w:p>
        <w:p w14:paraId="669F2A93" w14:textId="77777777" w:rsidR="000A1D6C" w:rsidRDefault="000A1D6C">
          <w:pPr>
            <w:pStyle w:val="TOC2"/>
            <w:tabs>
              <w:tab w:val="right" w:leader="dot" w:pos="9016"/>
            </w:tabs>
            <w:rPr>
              <w:noProof/>
            </w:rPr>
          </w:pPr>
          <w:hyperlink w:anchor="_Toc243165526" w:history="1">
            <w:r w:rsidRPr="0050014D">
              <w:rPr>
                <w:rStyle w:val="Hyperlink"/>
                <w:b/>
                <w:bCs/>
                <w:noProof/>
              </w:rPr>
              <w:t>Health Centre Review and Follow-up</w:t>
            </w:r>
            <w:r>
              <w:rPr>
                <w:noProof/>
              </w:rPr>
              <w:tab/>
            </w:r>
            <w:r>
              <w:rPr>
                <w:noProof/>
              </w:rPr>
              <w:fldChar w:fldCharType="begin"/>
            </w:r>
            <w:r>
              <w:rPr>
                <w:noProof/>
              </w:rPr>
              <w:instrText xml:space="preserve"> PAGEREF _Toc243165526 \h </w:instrText>
            </w:r>
            <w:r>
              <w:rPr>
                <w:noProof/>
              </w:rPr>
            </w:r>
            <w:r>
              <w:rPr>
                <w:noProof/>
              </w:rPr>
              <w:fldChar w:fldCharType="separate"/>
            </w:r>
            <w:r>
              <w:rPr>
                <w:noProof/>
              </w:rPr>
              <w:t>15</w:t>
            </w:r>
            <w:r>
              <w:rPr>
                <w:noProof/>
              </w:rPr>
              <w:fldChar w:fldCharType="end"/>
            </w:r>
          </w:hyperlink>
        </w:p>
        <w:p w14:paraId="03313348" w14:textId="77777777" w:rsidR="000A1D6C" w:rsidRDefault="000A1D6C">
          <w:pPr>
            <w:pStyle w:val="TOC2"/>
            <w:tabs>
              <w:tab w:val="right" w:leader="dot" w:pos="9016"/>
            </w:tabs>
            <w:rPr>
              <w:noProof/>
            </w:rPr>
          </w:pPr>
          <w:hyperlink w:anchor="_Toc243165527" w:history="1">
            <w:r w:rsidRPr="0050014D">
              <w:rPr>
                <w:rStyle w:val="Hyperlink"/>
                <w:b/>
                <w:bCs/>
                <w:noProof/>
              </w:rPr>
              <w:t>Driving and Operating Machinery</w:t>
            </w:r>
            <w:r>
              <w:rPr>
                <w:noProof/>
              </w:rPr>
              <w:tab/>
            </w:r>
            <w:r>
              <w:rPr>
                <w:noProof/>
              </w:rPr>
              <w:fldChar w:fldCharType="begin"/>
            </w:r>
            <w:r>
              <w:rPr>
                <w:noProof/>
              </w:rPr>
              <w:instrText xml:space="preserve"> PAGEREF _Toc243165527 \h </w:instrText>
            </w:r>
            <w:r>
              <w:rPr>
                <w:noProof/>
              </w:rPr>
            </w:r>
            <w:r>
              <w:rPr>
                <w:noProof/>
              </w:rPr>
              <w:fldChar w:fldCharType="separate"/>
            </w:r>
            <w:r>
              <w:rPr>
                <w:noProof/>
              </w:rPr>
              <w:t>15</w:t>
            </w:r>
            <w:r>
              <w:rPr>
                <w:noProof/>
              </w:rPr>
              <w:fldChar w:fldCharType="end"/>
            </w:r>
          </w:hyperlink>
        </w:p>
        <w:p w14:paraId="1188F786" w14:textId="77777777" w:rsidR="000A1D6C" w:rsidRDefault="000A1D6C">
          <w:pPr>
            <w:pStyle w:val="TOC2"/>
            <w:tabs>
              <w:tab w:val="right" w:leader="dot" w:pos="9016"/>
            </w:tabs>
            <w:rPr>
              <w:noProof/>
            </w:rPr>
          </w:pPr>
          <w:hyperlink w:anchor="_Toc243165528" w:history="1">
            <w:r w:rsidRPr="0050014D">
              <w:rPr>
                <w:rStyle w:val="Hyperlink"/>
                <w:b/>
                <w:bCs/>
                <w:noProof/>
              </w:rPr>
              <w:t>Longer-term Symptoms and Follow-up</w:t>
            </w:r>
            <w:r>
              <w:rPr>
                <w:noProof/>
              </w:rPr>
              <w:tab/>
            </w:r>
            <w:r>
              <w:rPr>
                <w:noProof/>
              </w:rPr>
              <w:fldChar w:fldCharType="begin"/>
            </w:r>
            <w:r>
              <w:rPr>
                <w:noProof/>
              </w:rPr>
              <w:instrText xml:space="preserve"> PAGEREF _Toc243165528 \h </w:instrText>
            </w:r>
            <w:r>
              <w:rPr>
                <w:noProof/>
              </w:rPr>
            </w:r>
            <w:r>
              <w:rPr>
                <w:noProof/>
              </w:rPr>
              <w:fldChar w:fldCharType="separate"/>
            </w:r>
            <w:r>
              <w:rPr>
                <w:noProof/>
              </w:rPr>
              <w:t>15</w:t>
            </w:r>
            <w:r>
              <w:rPr>
                <w:noProof/>
              </w:rPr>
              <w:fldChar w:fldCharType="end"/>
            </w:r>
          </w:hyperlink>
        </w:p>
        <w:p w14:paraId="4E8C8328" w14:textId="77777777" w:rsidR="000A1D6C" w:rsidRDefault="000A1D6C">
          <w:pPr>
            <w:pStyle w:val="TOC2"/>
            <w:tabs>
              <w:tab w:val="right" w:leader="dot" w:pos="9016"/>
            </w:tabs>
            <w:rPr>
              <w:noProof/>
            </w:rPr>
          </w:pPr>
          <w:hyperlink w:anchor="_Toc243165529" w:history="1">
            <w:r w:rsidRPr="0050014D">
              <w:rPr>
                <w:rStyle w:val="Hyperlink"/>
                <w:b/>
                <w:bCs/>
                <w:noProof/>
              </w:rPr>
              <w:t>Sources of Advice and Further Information</w:t>
            </w:r>
            <w:r>
              <w:rPr>
                <w:noProof/>
              </w:rPr>
              <w:tab/>
            </w:r>
            <w:r>
              <w:rPr>
                <w:noProof/>
              </w:rPr>
              <w:fldChar w:fldCharType="begin"/>
            </w:r>
            <w:r>
              <w:rPr>
                <w:noProof/>
              </w:rPr>
              <w:instrText xml:space="preserve"> PAGEREF _Toc243165529 \h </w:instrText>
            </w:r>
            <w:r>
              <w:rPr>
                <w:noProof/>
              </w:rPr>
            </w:r>
            <w:r>
              <w:rPr>
                <w:noProof/>
              </w:rPr>
              <w:fldChar w:fldCharType="separate"/>
            </w:r>
            <w:r>
              <w:rPr>
                <w:noProof/>
              </w:rPr>
              <w:t>15</w:t>
            </w:r>
            <w:r>
              <w:rPr>
                <w:noProof/>
              </w:rPr>
              <w:fldChar w:fldCharType="end"/>
            </w:r>
          </w:hyperlink>
        </w:p>
        <w:p w14:paraId="7F907E34" w14:textId="77777777" w:rsidR="000A1D6C" w:rsidRDefault="000A1D6C">
          <w:pPr>
            <w:pStyle w:val="TOC1"/>
            <w:tabs>
              <w:tab w:val="right" w:leader="dot" w:pos="9016"/>
            </w:tabs>
            <w:rPr>
              <w:noProof/>
            </w:rPr>
          </w:pPr>
          <w:hyperlink w:anchor="_Toc243165530" w:history="1">
            <w:r w:rsidRPr="0050014D">
              <w:rPr>
                <w:rStyle w:val="Hyperlink"/>
                <w:b/>
                <w:bCs/>
                <w:noProof/>
              </w:rPr>
              <w:t>MANAGEMENT OF DIABETES</w:t>
            </w:r>
            <w:r>
              <w:rPr>
                <w:noProof/>
              </w:rPr>
              <w:tab/>
            </w:r>
            <w:r>
              <w:rPr>
                <w:noProof/>
              </w:rPr>
              <w:fldChar w:fldCharType="begin"/>
            </w:r>
            <w:r>
              <w:rPr>
                <w:noProof/>
              </w:rPr>
              <w:instrText xml:space="preserve"> PAGEREF _Toc243165530 \h </w:instrText>
            </w:r>
            <w:r>
              <w:rPr>
                <w:noProof/>
              </w:rPr>
            </w:r>
            <w:r>
              <w:rPr>
                <w:noProof/>
              </w:rPr>
              <w:fldChar w:fldCharType="separate"/>
            </w:r>
            <w:r>
              <w:rPr>
                <w:noProof/>
              </w:rPr>
              <w:t>17</w:t>
            </w:r>
            <w:r>
              <w:rPr>
                <w:noProof/>
              </w:rPr>
              <w:fldChar w:fldCharType="end"/>
            </w:r>
          </w:hyperlink>
        </w:p>
        <w:p w14:paraId="65468793" w14:textId="77777777" w:rsidR="000A1D6C" w:rsidRDefault="000A1D6C">
          <w:pPr>
            <w:pStyle w:val="TOC2"/>
            <w:tabs>
              <w:tab w:val="right" w:leader="dot" w:pos="9016"/>
            </w:tabs>
            <w:rPr>
              <w:noProof/>
            </w:rPr>
          </w:pPr>
          <w:hyperlink w:anchor="_Toc243165531" w:history="1">
            <w:r w:rsidRPr="0050014D">
              <w:rPr>
                <w:rStyle w:val="Hyperlink"/>
                <w:b/>
                <w:bCs/>
                <w:noProof/>
              </w:rPr>
              <w:t>1. Aims and Objectives</w:t>
            </w:r>
            <w:r>
              <w:rPr>
                <w:noProof/>
              </w:rPr>
              <w:tab/>
            </w:r>
            <w:r>
              <w:rPr>
                <w:noProof/>
              </w:rPr>
              <w:fldChar w:fldCharType="begin"/>
            </w:r>
            <w:r>
              <w:rPr>
                <w:noProof/>
              </w:rPr>
              <w:instrText xml:space="preserve"> PAGEREF _Toc243165531 \h </w:instrText>
            </w:r>
            <w:r>
              <w:rPr>
                <w:noProof/>
              </w:rPr>
            </w:r>
            <w:r>
              <w:rPr>
                <w:noProof/>
              </w:rPr>
              <w:fldChar w:fldCharType="separate"/>
            </w:r>
            <w:r>
              <w:rPr>
                <w:noProof/>
              </w:rPr>
              <w:t>17</w:t>
            </w:r>
            <w:r>
              <w:rPr>
                <w:noProof/>
              </w:rPr>
              <w:fldChar w:fldCharType="end"/>
            </w:r>
          </w:hyperlink>
        </w:p>
        <w:p w14:paraId="5DCC07D0" w14:textId="77777777" w:rsidR="000A1D6C" w:rsidRDefault="000A1D6C">
          <w:pPr>
            <w:pStyle w:val="TOC2"/>
            <w:tabs>
              <w:tab w:val="right" w:leader="dot" w:pos="9016"/>
            </w:tabs>
            <w:rPr>
              <w:noProof/>
            </w:rPr>
          </w:pPr>
          <w:hyperlink w:anchor="_Toc243165532" w:history="1">
            <w:r w:rsidRPr="0050014D">
              <w:rPr>
                <w:rStyle w:val="Hyperlink"/>
                <w:b/>
                <w:bCs/>
                <w:noProof/>
              </w:rPr>
              <w:t>2. Individual Diabetes Management Plans</w:t>
            </w:r>
            <w:r>
              <w:rPr>
                <w:noProof/>
              </w:rPr>
              <w:tab/>
            </w:r>
            <w:r>
              <w:rPr>
                <w:noProof/>
              </w:rPr>
              <w:fldChar w:fldCharType="begin"/>
            </w:r>
            <w:r>
              <w:rPr>
                <w:noProof/>
              </w:rPr>
              <w:instrText xml:space="preserve"> PAGEREF _Toc243165532 \h </w:instrText>
            </w:r>
            <w:r>
              <w:rPr>
                <w:noProof/>
              </w:rPr>
            </w:r>
            <w:r>
              <w:rPr>
                <w:noProof/>
              </w:rPr>
              <w:fldChar w:fldCharType="separate"/>
            </w:r>
            <w:r>
              <w:rPr>
                <w:noProof/>
              </w:rPr>
              <w:t>17</w:t>
            </w:r>
            <w:r>
              <w:rPr>
                <w:noProof/>
              </w:rPr>
              <w:fldChar w:fldCharType="end"/>
            </w:r>
          </w:hyperlink>
        </w:p>
        <w:p w14:paraId="7754A89A" w14:textId="77777777" w:rsidR="000A1D6C" w:rsidRDefault="000A1D6C">
          <w:pPr>
            <w:pStyle w:val="TOC2"/>
            <w:tabs>
              <w:tab w:val="right" w:leader="dot" w:pos="9016"/>
            </w:tabs>
            <w:rPr>
              <w:noProof/>
            </w:rPr>
          </w:pPr>
          <w:hyperlink w:anchor="_Toc243165533" w:history="1">
            <w:r w:rsidRPr="0050014D">
              <w:rPr>
                <w:rStyle w:val="Hyperlink"/>
                <w:b/>
                <w:bCs/>
                <w:noProof/>
              </w:rPr>
              <w:t>3. Responsibilities of the Health Centre</w:t>
            </w:r>
            <w:r>
              <w:rPr>
                <w:noProof/>
              </w:rPr>
              <w:tab/>
            </w:r>
            <w:r>
              <w:rPr>
                <w:noProof/>
              </w:rPr>
              <w:fldChar w:fldCharType="begin"/>
            </w:r>
            <w:r>
              <w:rPr>
                <w:noProof/>
              </w:rPr>
              <w:instrText xml:space="preserve"> PAGEREF _Toc243165533 \h </w:instrText>
            </w:r>
            <w:r>
              <w:rPr>
                <w:noProof/>
              </w:rPr>
            </w:r>
            <w:r>
              <w:rPr>
                <w:noProof/>
              </w:rPr>
              <w:fldChar w:fldCharType="separate"/>
            </w:r>
            <w:r>
              <w:rPr>
                <w:noProof/>
              </w:rPr>
              <w:t>17</w:t>
            </w:r>
            <w:r>
              <w:rPr>
                <w:noProof/>
              </w:rPr>
              <w:fldChar w:fldCharType="end"/>
            </w:r>
          </w:hyperlink>
        </w:p>
        <w:p w14:paraId="05D50752" w14:textId="77777777" w:rsidR="000A1D6C" w:rsidRDefault="000A1D6C">
          <w:pPr>
            <w:pStyle w:val="TOC2"/>
            <w:tabs>
              <w:tab w:val="right" w:leader="dot" w:pos="9016"/>
            </w:tabs>
            <w:rPr>
              <w:noProof/>
            </w:rPr>
          </w:pPr>
          <w:hyperlink w:anchor="_Toc243165534" w:history="1">
            <w:r w:rsidRPr="0050014D">
              <w:rPr>
                <w:rStyle w:val="Hyperlink"/>
                <w:b/>
                <w:bCs/>
                <w:noProof/>
              </w:rPr>
              <w:t>4. Responsibilities of Parents and Carers</w:t>
            </w:r>
            <w:r>
              <w:rPr>
                <w:noProof/>
              </w:rPr>
              <w:tab/>
            </w:r>
            <w:r>
              <w:rPr>
                <w:noProof/>
              </w:rPr>
              <w:fldChar w:fldCharType="begin"/>
            </w:r>
            <w:r>
              <w:rPr>
                <w:noProof/>
              </w:rPr>
              <w:instrText xml:space="preserve"> PAGEREF _Toc243165534 \h </w:instrText>
            </w:r>
            <w:r>
              <w:rPr>
                <w:noProof/>
              </w:rPr>
            </w:r>
            <w:r>
              <w:rPr>
                <w:noProof/>
              </w:rPr>
              <w:fldChar w:fldCharType="separate"/>
            </w:r>
            <w:r>
              <w:rPr>
                <w:noProof/>
              </w:rPr>
              <w:t>18</w:t>
            </w:r>
            <w:r>
              <w:rPr>
                <w:noProof/>
              </w:rPr>
              <w:fldChar w:fldCharType="end"/>
            </w:r>
          </w:hyperlink>
        </w:p>
        <w:p w14:paraId="58869381" w14:textId="77777777" w:rsidR="000A1D6C" w:rsidRDefault="000A1D6C">
          <w:pPr>
            <w:pStyle w:val="TOC2"/>
            <w:tabs>
              <w:tab w:val="right" w:leader="dot" w:pos="9016"/>
            </w:tabs>
            <w:rPr>
              <w:noProof/>
            </w:rPr>
          </w:pPr>
          <w:hyperlink w:anchor="_Toc243165535" w:history="1">
            <w:r w:rsidRPr="0050014D">
              <w:rPr>
                <w:rStyle w:val="Hyperlink"/>
                <w:b/>
                <w:bCs/>
                <w:noProof/>
              </w:rPr>
              <w:t>5. Responsibilities of School Staff</w:t>
            </w:r>
            <w:r>
              <w:rPr>
                <w:noProof/>
              </w:rPr>
              <w:tab/>
            </w:r>
            <w:r>
              <w:rPr>
                <w:noProof/>
              </w:rPr>
              <w:fldChar w:fldCharType="begin"/>
            </w:r>
            <w:r>
              <w:rPr>
                <w:noProof/>
              </w:rPr>
              <w:instrText xml:space="preserve"> PAGEREF _Toc243165535 \h </w:instrText>
            </w:r>
            <w:r>
              <w:rPr>
                <w:noProof/>
              </w:rPr>
            </w:r>
            <w:r>
              <w:rPr>
                <w:noProof/>
              </w:rPr>
              <w:fldChar w:fldCharType="separate"/>
            </w:r>
            <w:r>
              <w:rPr>
                <w:noProof/>
              </w:rPr>
              <w:t>18</w:t>
            </w:r>
            <w:r>
              <w:rPr>
                <w:noProof/>
              </w:rPr>
              <w:fldChar w:fldCharType="end"/>
            </w:r>
          </w:hyperlink>
        </w:p>
        <w:p w14:paraId="3DD596FA" w14:textId="77777777" w:rsidR="000A1D6C" w:rsidRDefault="000A1D6C">
          <w:pPr>
            <w:pStyle w:val="TOC2"/>
            <w:tabs>
              <w:tab w:val="right" w:leader="dot" w:pos="9016"/>
            </w:tabs>
            <w:rPr>
              <w:noProof/>
            </w:rPr>
          </w:pPr>
          <w:hyperlink w:anchor="_Toc243165536" w:history="1">
            <w:r w:rsidRPr="0050014D">
              <w:rPr>
                <w:rStyle w:val="Hyperlink"/>
                <w:b/>
                <w:bCs/>
                <w:noProof/>
              </w:rPr>
              <w:t>6. Emergency Management</w:t>
            </w:r>
            <w:r>
              <w:rPr>
                <w:noProof/>
              </w:rPr>
              <w:tab/>
            </w:r>
            <w:r>
              <w:rPr>
                <w:noProof/>
              </w:rPr>
              <w:fldChar w:fldCharType="begin"/>
            </w:r>
            <w:r>
              <w:rPr>
                <w:noProof/>
              </w:rPr>
              <w:instrText xml:space="preserve"> PAGEREF _Toc243165536 \h </w:instrText>
            </w:r>
            <w:r>
              <w:rPr>
                <w:noProof/>
              </w:rPr>
            </w:r>
            <w:r>
              <w:rPr>
                <w:noProof/>
              </w:rPr>
              <w:fldChar w:fldCharType="separate"/>
            </w:r>
            <w:r>
              <w:rPr>
                <w:noProof/>
              </w:rPr>
              <w:t>18</w:t>
            </w:r>
            <w:r>
              <w:rPr>
                <w:noProof/>
              </w:rPr>
              <w:fldChar w:fldCharType="end"/>
            </w:r>
          </w:hyperlink>
        </w:p>
        <w:p w14:paraId="460DC9DD" w14:textId="77777777" w:rsidR="000A1D6C" w:rsidRDefault="000A1D6C">
          <w:pPr>
            <w:pStyle w:val="TOC2"/>
            <w:tabs>
              <w:tab w:val="right" w:leader="dot" w:pos="9016"/>
            </w:tabs>
            <w:rPr>
              <w:noProof/>
            </w:rPr>
          </w:pPr>
          <w:hyperlink w:anchor="_Toc243165537" w:history="1">
            <w:r w:rsidRPr="0050014D">
              <w:rPr>
                <w:rStyle w:val="Hyperlink"/>
                <w:b/>
                <w:bCs/>
                <w:noProof/>
              </w:rPr>
              <w:t>7. Medication and Equipment</w:t>
            </w:r>
            <w:r>
              <w:rPr>
                <w:noProof/>
              </w:rPr>
              <w:tab/>
            </w:r>
            <w:r>
              <w:rPr>
                <w:noProof/>
              </w:rPr>
              <w:fldChar w:fldCharType="begin"/>
            </w:r>
            <w:r>
              <w:rPr>
                <w:noProof/>
              </w:rPr>
              <w:instrText xml:space="preserve"> PAGEREF _Toc243165537 \h </w:instrText>
            </w:r>
            <w:r>
              <w:rPr>
                <w:noProof/>
              </w:rPr>
            </w:r>
            <w:r>
              <w:rPr>
                <w:noProof/>
              </w:rPr>
              <w:fldChar w:fldCharType="separate"/>
            </w:r>
            <w:r>
              <w:rPr>
                <w:noProof/>
              </w:rPr>
              <w:t>19</w:t>
            </w:r>
            <w:r>
              <w:rPr>
                <w:noProof/>
              </w:rPr>
              <w:fldChar w:fldCharType="end"/>
            </w:r>
          </w:hyperlink>
        </w:p>
        <w:p w14:paraId="1A060359" w14:textId="77777777" w:rsidR="000A1D6C" w:rsidRDefault="000A1D6C">
          <w:pPr>
            <w:pStyle w:val="TOC2"/>
            <w:tabs>
              <w:tab w:val="right" w:leader="dot" w:pos="9016"/>
            </w:tabs>
            <w:rPr>
              <w:noProof/>
            </w:rPr>
          </w:pPr>
          <w:hyperlink w:anchor="_Toc243165538" w:history="1">
            <w:r w:rsidRPr="0050014D">
              <w:rPr>
                <w:rStyle w:val="Hyperlink"/>
                <w:b/>
                <w:bCs/>
                <w:noProof/>
              </w:rPr>
              <w:t>8. School Activities and Educational Support</w:t>
            </w:r>
            <w:r>
              <w:rPr>
                <w:noProof/>
              </w:rPr>
              <w:tab/>
            </w:r>
            <w:r>
              <w:rPr>
                <w:noProof/>
              </w:rPr>
              <w:fldChar w:fldCharType="begin"/>
            </w:r>
            <w:r>
              <w:rPr>
                <w:noProof/>
              </w:rPr>
              <w:instrText xml:space="preserve"> PAGEREF _Toc243165538 \h </w:instrText>
            </w:r>
            <w:r>
              <w:rPr>
                <w:noProof/>
              </w:rPr>
            </w:r>
            <w:r>
              <w:rPr>
                <w:noProof/>
              </w:rPr>
              <w:fldChar w:fldCharType="separate"/>
            </w:r>
            <w:r>
              <w:rPr>
                <w:noProof/>
              </w:rPr>
              <w:t>19</w:t>
            </w:r>
            <w:r>
              <w:rPr>
                <w:noProof/>
              </w:rPr>
              <w:fldChar w:fldCharType="end"/>
            </w:r>
          </w:hyperlink>
        </w:p>
        <w:p w14:paraId="73BB1B8F" w14:textId="77777777" w:rsidR="000A1D6C" w:rsidRDefault="000A1D6C">
          <w:pPr>
            <w:pStyle w:val="TOC2"/>
            <w:tabs>
              <w:tab w:val="right" w:leader="dot" w:pos="9016"/>
            </w:tabs>
            <w:rPr>
              <w:noProof/>
            </w:rPr>
          </w:pPr>
          <w:hyperlink w:anchor="_Toc243165539" w:history="1">
            <w:r w:rsidRPr="0050014D">
              <w:rPr>
                <w:rStyle w:val="Hyperlink"/>
                <w:b/>
                <w:bCs/>
                <w:noProof/>
              </w:rPr>
              <w:t>9. Documentation, Communication and Review</w:t>
            </w:r>
            <w:r>
              <w:rPr>
                <w:noProof/>
              </w:rPr>
              <w:tab/>
            </w:r>
            <w:r>
              <w:rPr>
                <w:noProof/>
              </w:rPr>
              <w:fldChar w:fldCharType="begin"/>
            </w:r>
            <w:r>
              <w:rPr>
                <w:noProof/>
              </w:rPr>
              <w:instrText xml:space="preserve"> PAGEREF _Toc243165539 \h </w:instrText>
            </w:r>
            <w:r>
              <w:rPr>
                <w:noProof/>
              </w:rPr>
            </w:r>
            <w:r>
              <w:rPr>
                <w:noProof/>
              </w:rPr>
              <w:fldChar w:fldCharType="separate"/>
            </w:r>
            <w:r>
              <w:rPr>
                <w:noProof/>
              </w:rPr>
              <w:t>19</w:t>
            </w:r>
            <w:r>
              <w:rPr>
                <w:noProof/>
              </w:rPr>
              <w:fldChar w:fldCharType="end"/>
            </w:r>
          </w:hyperlink>
        </w:p>
        <w:p w14:paraId="6C1D3FEC" w14:textId="77777777" w:rsidR="000A1D6C" w:rsidRDefault="000A1D6C">
          <w:pPr>
            <w:pStyle w:val="TOC2"/>
            <w:tabs>
              <w:tab w:val="right" w:leader="dot" w:pos="9016"/>
            </w:tabs>
            <w:rPr>
              <w:noProof/>
            </w:rPr>
          </w:pPr>
          <w:hyperlink w:anchor="_Toc243165540" w:history="1">
            <w:r w:rsidRPr="0050014D">
              <w:rPr>
                <w:rStyle w:val="Hyperlink"/>
                <w:b/>
                <w:bCs/>
                <w:noProof/>
              </w:rPr>
              <w:t>10. Guidance</w:t>
            </w:r>
            <w:r>
              <w:rPr>
                <w:noProof/>
              </w:rPr>
              <w:tab/>
            </w:r>
            <w:r>
              <w:rPr>
                <w:noProof/>
              </w:rPr>
              <w:fldChar w:fldCharType="begin"/>
            </w:r>
            <w:r>
              <w:rPr>
                <w:noProof/>
              </w:rPr>
              <w:instrText xml:space="preserve"> PAGEREF _Toc243165540 \h </w:instrText>
            </w:r>
            <w:r>
              <w:rPr>
                <w:noProof/>
              </w:rPr>
            </w:r>
            <w:r>
              <w:rPr>
                <w:noProof/>
              </w:rPr>
              <w:fldChar w:fldCharType="separate"/>
            </w:r>
            <w:r>
              <w:rPr>
                <w:noProof/>
              </w:rPr>
              <w:t>20</w:t>
            </w:r>
            <w:r>
              <w:rPr>
                <w:noProof/>
              </w:rPr>
              <w:fldChar w:fldCharType="end"/>
            </w:r>
          </w:hyperlink>
        </w:p>
        <w:p w14:paraId="392A2E0E" w14:textId="77777777" w:rsidR="000A1D6C" w:rsidRDefault="000A1D6C">
          <w:pPr>
            <w:pStyle w:val="TOC1"/>
            <w:tabs>
              <w:tab w:val="right" w:leader="dot" w:pos="9016"/>
            </w:tabs>
            <w:rPr>
              <w:noProof/>
            </w:rPr>
          </w:pPr>
          <w:hyperlink w:anchor="_Toc243165541" w:history="1">
            <w:r w:rsidRPr="0050014D">
              <w:rPr>
                <w:rStyle w:val="Hyperlink"/>
                <w:b/>
                <w:bCs/>
                <w:noProof/>
              </w:rPr>
              <w:t>MANAGEMENT OF ASTHMA</w:t>
            </w:r>
            <w:r>
              <w:rPr>
                <w:noProof/>
              </w:rPr>
              <w:tab/>
            </w:r>
            <w:r>
              <w:rPr>
                <w:noProof/>
              </w:rPr>
              <w:fldChar w:fldCharType="begin"/>
            </w:r>
            <w:r>
              <w:rPr>
                <w:noProof/>
              </w:rPr>
              <w:instrText xml:space="preserve"> PAGEREF _Toc243165541 \h </w:instrText>
            </w:r>
            <w:r>
              <w:rPr>
                <w:noProof/>
              </w:rPr>
            </w:r>
            <w:r>
              <w:rPr>
                <w:noProof/>
              </w:rPr>
              <w:fldChar w:fldCharType="separate"/>
            </w:r>
            <w:r>
              <w:rPr>
                <w:noProof/>
              </w:rPr>
              <w:t>21</w:t>
            </w:r>
            <w:r>
              <w:rPr>
                <w:noProof/>
              </w:rPr>
              <w:fldChar w:fldCharType="end"/>
            </w:r>
          </w:hyperlink>
        </w:p>
        <w:p w14:paraId="2235A987" w14:textId="77777777" w:rsidR="000A1D6C" w:rsidRDefault="000A1D6C">
          <w:pPr>
            <w:pStyle w:val="TOC2"/>
            <w:tabs>
              <w:tab w:val="right" w:leader="dot" w:pos="9016"/>
            </w:tabs>
            <w:rPr>
              <w:noProof/>
            </w:rPr>
          </w:pPr>
          <w:hyperlink w:anchor="_Toc243165542" w:history="1">
            <w:r w:rsidRPr="0050014D">
              <w:rPr>
                <w:rStyle w:val="Hyperlink"/>
                <w:b/>
                <w:bCs/>
                <w:noProof/>
              </w:rPr>
              <w:t>1. Aims and Objectives</w:t>
            </w:r>
            <w:r>
              <w:rPr>
                <w:noProof/>
              </w:rPr>
              <w:tab/>
            </w:r>
            <w:r>
              <w:rPr>
                <w:noProof/>
              </w:rPr>
              <w:fldChar w:fldCharType="begin"/>
            </w:r>
            <w:r>
              <w:rPr>
                <w:noProof/>
              </w:rPr>
              <w:instrText xml:space="preserve"> PAGEREF _Toc243165542 \h </w:instrText>
            </w:r>
            <w:r>
              <w:rPr>
                <w:noProof/>
              </w:rPr>
            </w:r>
            <w:r>
              <w:rPr>
                <w:noProof/>
              </w:rPr>
              <w:fldChar w:fldCharType="separate"/>
            </w:r>
            <w:r>
              <w:rPr>
                <w:noProof/>
              </w:rPr>
              <w:t>21</w:t>
            </w:r>
            <w:r>
              <w:rPr>
                <w:noProof/>
              </w:rPr>
              <w:fldChar w:fldCharType="end"/>
            </w:r>
          </w:hyperlink>
        </w:p>
        <w:p w14:paraId="7FB55CBB" w14:textId="77777777" w:rsidR="000A1D6C" w:rsidRDefault="000A1D6C">
          <w:pPr>
            <w:pStyle w:val="TOC2"/>
            <w:tabs>
              <w:tab w:val="right" w:leader="dot" w:pos="9016"/>
            </w:tabs>
            <w:rPr>
              <w:noProof/>
            </w:rPr>
          </w:pPr>
          <w:hyperlink w:anchor="_Toc243165543" w:history="1">
            <w:r w:rsidRPr="0050014D">
              <w:rPr>
                <w:rStyle w:val="Hyperlink"/>
                <w:b/>
                <w:bCs/>
                <w:noProof/>
              </w:rPr>
              <w:t>2. Asthma Register and Individual Management Plans</w:t>
            </w:r>
            <w:r>
              <w:rPr>
                <w:noProof/>
              </w:rPr>
              <w:tab/>
            </w:r>
            <w:r>
              <w:rPr>
                <w:noProof/>
              </w:rPr>
              <w:fldChar w:fldCharType="begin"/>
            </w:r>
            <w:r>
              <w:rPr>
                <w:noProof/>
              </w:rPr>
              <w:instrText xml:space="preserve"> PAGEREF _Toc243165543 \h </w:instrText>
            </w:r>
            <w:r>
              <w:rPr>
                <w:noProof/>
              </w:rPr>
            </w:r>
            <w:r>
              <w:rPr>
                <w:noProof/>
              </w:rPr>
              <w:fldChar w:fldCharType="separate"/>
            </w:r>
            <w:r>
              <w:rPr>
                <w:noProof/>
              </w:rPr>
              <w:t>21</w:t>
            </w:r>
            <w:r>
              <w:rPr>
                <w:noProof/>
              </w:rPr>
              <w:fldChar w:fldCharType="end"/>
            </w:r>
          </w:hyperlink>
        </w:p>
        <w:p w14:paraId="6BB37714" w14:textId="77777777" w:rsidR="000A1D6C" w:rsidRDefault="000A1D6C">
          <w:pPr>
            <w:pStyle w:val="TOC2"/>
            <w:tabs>
              <w:tab w:val="right" w:leader="dot" w:pos="9016"/>
            </w:tabs>
            <w:rPr>
              <w:noProof/>
            </w:rPr>
          </w:pPr>
          <w:hyperlink w:anchor="_Toc243165544" w:history="1">
            <w:r w:rsidRPr="0050014D">
              <w:rPr>
                <w:rStyle w:val="Hyperlink"/>
                <w:b/>
                <w:bCs/>
                <w:noProof/>
              </w:rPr>
              <w:t>3. Medication and Inhalers</w:t>
            </w:r>
            <w:r>
              <w:rPr>
                <w:noProof/>
              </w:rPr>
              <w:tab/>
            </w:r>
            <w:r>
              <w:rPr>
                <w:noProof/>
              </w:rPr>
              <w:fldChar w:fldCharType="begin"/>
            </w:r>
            <w:r>
              <w:rPr>
                <w:noProof/>
              </w:rPr>
              <w:instrText xml:space="preserve"> PAGEREF _Toc243165544 \h </w:instrText>
            </w:r>
            <w:r>
              <w:rPr>
                <w:noProof/>
              </w:rPr>
            </w:r>
            <w:r>
              <w:rPr>
                <w:noProof/>
              </w:rPr>
              <w:fldChar w:fldCharType="separate"/>
            </w:r>
            <w:r>
              <w:rPr>
                <w:noProof/>
              </w:rPr>
              <w:t>21</w:t>
            </w:r>
            <w:r>
              <w:rPr>
                <w:noProof/>
              </w:rPr>
              <w:fldChar w:fldCharType="end"/>
            </w:r>
          </w:hyperlink>
        </w:p>
        <w:p w14:paraId="5EEC31ED" w14:textId="77777777" w:rsidR="000A1D6C" w:rsidRDefault="000A1D6C">
          <w:pPr>
            <w:pStyle w:val="TOC2"/>
            <w:tabs>
              <w:tab w:val="right" w:leader="dot" w:pos="9016"/>
            </w:tabs>
            <w:rPr>
              <w:noProof/>
            </w:rPr>
          </w:pPr>
          <w:hyperlink w:anchor="_Toc243165545" w:history="1">
            <w:r w:rsidRPr="0050014D">
              <w:rPr>
                <w:rStyle w:val="Hyperlink"/>
                <w:b/>
                <w:bCs/>
                <w:noProof/>
              </w:rPr>
              <w:t>4. Responsibilities of the Asthma Lead and Health Centre</w:t>
            </w:r>
            <w:r>
              <w:rPr>
                <w:noProof/>
              </w:rPr>
              <w:tab/>
            </w:r>
            <w:r>
              <w:rPr>
                <w:noProof/>
              </w:rPr>
              <w:fldChar w:fldCharType="begin"/>
            </w:r>
            <w:r>
              <w:rPr>
                <w:noProof/>
              </w:rPr>
              <w:instrText xml:space="preserve"> PAGEREF _Toc243165545 \h </w:instrText>
            </w:r>
            <w:r>
              <w:rPr>
                <w:noProof/>
              </w:rPr>
            </w:r>
            <w:r>
              <w:rPr>
                <w:noProof/>
              </w:rPr>
              <w:fldChar w:fldCharType="separate"/>
            </w:r>
            <w:r>
              <w:rPr>
                <w:noProof/>
              </w:rPr>
              <w:t>22</w:t>
            </w:r>
            <w:r>
              <w:rPr>
                <w:noProof/>
              </w:rPr>
              <w:fldChar w:fldCharType="end"/>
            </w:r>
          </w:hyperlink>
        </w:p>
        <w:p w14:paraId="26442E16" w14:textId="77777777" w:rsidR="000A1D6C" w:rsidRDefault="000A1D6C">
          <w:pPr>
            <w:pStyle w:val="TOC2"/>
            <w:tabs>
              <w:tab w:val="right" w:leader="dot" w:pos="9016"/>
            </w:tabs>
            <w:rPr>
              <w:noProof/>
            </w:rPr>
          </w:pPr>
          <w:hyperlink w:anchor="_Toc243165546" w:history="1">
            <w:r w:rsidRPr="0050014D">
              <w:rPr>
                <w:rStyle w:val="Hyperlink"/>
                <w:b/>
                <w:bCs/>
                <w:noProof/>
              </w:rPr>
              <w:t>5. Staff Awareness and Training</w:t>
            </w:r>
            <w:r>
              <w:rPr>
                <w:noProof/>
              </w:rPr>
              <w:tab/>
            </w:r>
            <w:r>
              <w:rPr>
                <w:noProof/>
              </w:rPr>
              <w:fldChar w:fldCharType="begin"/>
            </w:r>
            <w:r>
              <w:rPr>
                <w:noProof/>
              </w:rPr>
              <w:instrText xml:space="preserve"> PAGEREF _Toc243165546 \h </w:instrText>
            </w:r>
            <w:r>
              <w:rPr>
                <w:noProof/>
              </w:rPr>
            </w:r>
            <w:r>
              <w:rPr>
                <w:noProof/>
              </w:rPr>
              <w:fldChar w:fldCharType="separate"/>
            </w:r>
            <w:r>
              <w:rPr>
                <w:noProof/>
              </w:rPr>
              <w:t>22</w:t>
            </w:r>
            <w:r>
              <w:rPr>
                <w:noProof/>
              </w:rPr>
              <w:fldChar w:fldCharType="end"/>
            </w:r>
          </w:hyperlink>
        </w:p>
        <w:p w14:paraId="20A8C56E" w14:textId="77777777" w:rsidR="000A1D6C" w:rsidRDefault="000A1D6C">
          <w:pPr>
            <w:pStyle w:val="TOC2"/>
            <w:tabs>
              <w:tab w:val="right" w:leader="dot" w:pos="9016"/>
            </w:tabs>
            <w:rPr>
              <w:noProof/>
            </w:rPr>
          </w:pPr>
          <w:hyperlink w:anchor="_Toc243165547" w:history="1">
            <w:r w:rsidRPr="0050014D">
              <w:rPr>
                <w:rStyle w:val="Hyperlink"/>
                <w:b/>
                <w:bCs/>
                <w:noProof/>
              </w:rPr>
              <w:t>6. School Environment and Activities</w:t>
            </w:r>
            <w:r>
              <w:rPr>
                <w:noProof/>
              </w:rPr>
              <w:tab/>
            </w:r>
            <w:r>
              <w:rPr>
                <w:noProof/>
              </w:rPr>
              <w:fldChar w:fldCharType="begin"/>
            </w:r>
            <w:r>
              <w:rPr>
                <w:noProof/>
              </w:rPr>
              <w:instrText xml:space="preserve"> PAGEREF _Toc243165547 \h </w:instrText>
            </w:r>
            <w:r>
              <w:rPr>
                <w:noProof/>
              </w:rPr>
            </w:r>
            <w:r>
              <w:rPr>
                <w:noProof/>
              </w:rPr>
              <w:fldChar w:fldCharType="separate"/>
            </w:r>
            <w:r>
              <w:rPr>
                <w:noProof/>
              </w:rPr>
              <w:t>22</w:t>
            </w:r>
            <w:r>
              <w:rPr>
                <w:noProof/>
              </w:rPr>
              <w:fldChar w:fldCharType="end"/>
            </w:r>
          </w:hyperlink>
        </w:p>
        <w:p w14:paraId="05AAD2B9" w14:textId="77777777" w:rsidR="000A1D6C" w:rsidRDefault="000A1D6C">
          <w:pPr>
            <w:pStyle w:val="TOC2"/>
            <w:tabs>
              <w:tab w:val="right" w:leader="dot" w:pos="9016"/>
            </w:tabs>
            <w:rPr>
              <w:noProof/>
            </w:rPr>
          </w:pPr>
          <w:hyperlink w:anchor="_Toc243165548" w:history="1">
            <w:r w:rsidRPr="0050014D">
              <w:rPr>
                <w:rStyle w:val="Hyperlink"/>
                <w:b/>
                <w:bCs/>
                <w:noProof/>
              </w:rPr>
              <w:t>7. Emergency Salbutamol Inhalers</w:t>
            </w:r>
            <w:r>
              <w:rPr>
                <w:noProof/>
              </w:rPr>
              <w:tab/>
            </w:r>
            <w:r>
              <w:rPr>
                <w:noProof/>
              </w:rPr>
              <w:fldChar w:fldCharType="begin"/>
            </w:r>
            <w:r>
              <w:rPr>
                <w:noProof/>
              </w:rPr>
              <w:instrText xml:space="preserve"> PAGEREF _Toc243165548 \h </w:instrText>
            </w:r>
            <w:r>
              <w:rPr>
                <w:noProof/>
              </w:rPr>
            </w:r>
            <w:r>
              <w:rPr>
                <w:noProof/>
              </w:rPr>
              <w:fldChar w:fldCharType="separate"/>
            </w:r>
            <w:r>
              <w:rPr>
                <w:noProof/>
              </w:rPr>
              <w:t>23</w:t>
            </w:r>
            <w:r>
              <w:rPr>
                <w:noProof/>
              </w:rPr>
              <w:fldChar w:fldCharType="end"/>
            </w:r>
          </w:hyperlink>
        </w:p>
        <w:p w14:paraId="0562BACF" w14:textId="77777777" w:rsidR="000A1D6C" w:rsidRDefault="000A1D6C">
          <w:pPr>
            <w:pStyle w:val="TOC2"/>
            <w:tabs>
              <w:tab w:val="right" w:leader="dot" w:pos="9016"/>
            </w:tabs>
            <w:rPr>
              <w:noProof/>
            </w:rPr>
          </w:pPr>
          <w:hyperlink w:anchor="_Toc243165549" w:history="1">
            <w:r w:rsidRPr="0050014D">
              <w:rPr>
                <w:rStyle w:val="Hyperlink"/>
                <w:b/>
                <w:bCs/>
                <w:noProof/>
              </w:rPr>
              <w:t>8. Recognising and Responding to an Asthma Attack</w:t>
            </w:r>
            <w:r>
              <w:rPr>
                <w:noProof/>
              </w:rPr>
              <w:tab/>
            </w:r>
            <w:r>
              <w:rPr>
                <w:noProof/>
              </w:rPr>
              <w:fldChar w:fldCharType="begin"/>
            </w:r>
            <w:r>
              <w:rPr>
                <w:noProof/>
              </w:rPr>
              <w:instrText xml:space="preserve"> PAGEREF _Toc243165549 \h </w:instrText>
            </w:r>
            <w:r>
              <w:rPr>
                <w:noProof/>
              </w:rPr>
            </w:r>
            <w:r>
              <w:rPr>
                <w:noProof/>
              </w:rPr>
              <w:fldChar w:fldCharType="separate"/>
            </w:r>
            <w:r>
              <w:rPr>
                <w:noProof/>
              </w:rPr>
              <w:t>23</w:t>
            </w:r>
            <w:r>
              <w:rPr>
                <w:noProof/>
              </w:rPr>
              <w:fldChar w:fldCharType="end"/>
            </w:r>
          </w:hyperlink>
        </w:p>
        <w:p w14:paraId="37A54222" w14:textId="77777777" w:rsidR="000A1D6C" w:rsidRDefault="000A1D6C">
          <w:pPr>
            <w:pStyle w:val="TOC2"/>
            <w:tabs>
              <w:tab w:val="right" w:leader="dot" w:pos="9016"/>
            </w:tabs>
            <w:rPr>
              <w:noProof/>
            </w:rPr>
          </w:pPr>
          <w:hyperlink w:anchor="_Toc243165550" w:history="1">
            <w:r w:rsidRPr="0050014D">
              <w:rPr>
                <w:rStyle w:val="Hyperlink"/>
                <w:b/>
                <w:bCs/>
                <w:noProof/>
              </w:rPr>
              <w:t>9. When Asthma Affects a Pupil's Education</w:t>
            </w:r>
            <w:r>
              <w:rPr>
                <w:noProof/>
              </w:rPr>
              <w:tab/>
            </w:r>
            <w:r>
              <w:rPr>
                <w:noProof/>
              </w:rPr>
              <w:fldChar w:fldCharType="begin"/>
            </w:r>
            <w:r>
              <w:rPr>
                <w:noProof/>
              </w:rPr>
              <w:instrText xml:space="preserve"> PAGEREF _Toc243165550 \h </w:instrText>
            </w:r>
            <w:r>
              <w:rPr>
                <w:noProof/>
              </w:rPr>
            </w:r>
            <w:r>
              <w:rPr>
                <w:noProof/>
              </w:rPr>
              <w:fldChar w:fldCharType="separate"/>
            </w:r>
            <w:r>
              <w:rPr>
                <w:noProof/>
              </w:rPr>
              <w:t>24</w:t>
            </w:r>
            <w:r>
              <w:rPr>
                <w:noProof/>
              </w:rPr>
              <w:fldChar w:fldCharType="end"/>
            </w:r>
          </w:hyperlink>
        </w:p>
        <w:p w14:paraId="59E6EF43" w14:textId="77777777" w:rsidR="000A1D6C" w:rsidRDefault="000A1D6C">
          <w:pPr>
            <w:pStyle w:val="TOC2"/>
            <w:tabs>
              <w:tab w:val="right" w:leader="dot" w:pos="9016"/>
            </w:tabs>
            <w:rPr>
              <w:noProof/>
            </w:rPr>
          </w:pPr>
          <w:hyperlink w:anchor="_Toc243165551" w:history="1">
            <w:r w:rsidRPr="0050014D">
              <w:rPr>
                <w:rStyle w:val="Hyperlink"/>
                <w:b/>
                <w:bCs/>
                <w:noProof/>
              </w:rPr>
              <w:t>10. Documentation, Consent and Review</w:t>
            </w:r>
            <w:r>
              <w:rPr>
                <w:noProof/>
              </w:rPr>
              <w:tab/>
            </w:r>
            <w:r>
              <w:rPr>
                <w:noProof/>
              </w:rPr>
              <w:fldChar w:fldCharType="begin"/>
            </w:r>
            <w:r>
              <w:rPr>
                <w:noProof/>
              </w:rPr>
              <w:instrText xml:space="preserve"> PAGEREF _Toc243165551 \h </w:instrText>
            </w:r>
            <w:r>
              <w:rPr>
                <w:noProof/>
              </w:rPr>
            </w:r>
            <w:r>
              <w:rPr>
                <w:noProof/>
              </w:rPr>
              <w:fldChar w:fldCharType="separate"/>
            </w:r>
            <w:r>
              <w:rPr>
                <w:noProof/>
              </w:rPr>
              <w:t>24</w:t>
            </w:r>
            <w:r>
              <w:rPr>
                <w:noProof/>
              </w:rPr>
              <w:fldChar w:fldCharType="end"/>
            </w:r>
          </w:hyperlink>
        </w:p>
        <w:p w14:paraId="0B75C02C" w14:textId="77777777" w:rsidR="000A1D6C" w:rsidRDefault="000A1D6C">
          <w:pPr>
            <w:pStyle w:val="TOC2"/>
            <w:tabs>
              <w:tab w:val="right" w:leader="dot" w:pos="9016"/>
            </w:tabs>
            <w:rPr>
              <w:noProof/>
            </w:rPr>
          </w:pPr>
          <w:hyperlink w:anchor="_Toc243165552" w:history="1">
            <w:r w:rsidRPr="0050014D">
              <w:rPr>
                <w:rStyle w:val="Hyperlink"/>
                <w:b/>
                <w:bCs/>
                <w:noProof/>
              </w:rPr>
              <w:t>11. Guidance and Further Information</w:t>
            </w:r>
            <w:r>
              <w:rPr>
                <w:noProof/>
              </w:rPr>
              <w:tab/>
            </w:r>
            <w:r>
              <w:rPr>
                <w:noProof/>
              </w:rPr>
              <w:fldChar w:fldCharType="begin"/>
            </w:r>
            <w:r>
              <w:rPr>
                <w:noProof/>
              </w:rPr>
              <w:instrText xml:space="preserve"> PAGEREF _Toc243165552 \h </w:instrText>
            </w:r>
            <w:r>
              <w:rPr>
                <w:noProof/>
              </w:rPr>
            </w:r>
            <w:r>
              <w:rPr>
                <w:noProof/>
              </w:rPr>
              <w:fldChar w:fldCharType="separate"/>
            </w:r>
            <w:r>
              <w:rPr>
                <w:noProof/>
              </w:rPr>
              <w:t>24</w:t>
            </w:r>
            <w:r>
              <w:rPr>
                <w:noProof/>
              </w:rPr>
              <w:fldChar w:fldCharType="end"/>
            </w:r>
          </w:hyperlink>
        </w:p>
        <w:p w14:paraId="3F5A21DD" w14:textId="77777777" w:rsidR="000A1D6C" w:rsidRDefault="000A1D6C">
          <w:pPr>
            <w:pStyle w:val="TOC1"/>
            <w:tabs>
              <w:tab w:val="right" w:leader="dot" w:pos="9016"/>
            </w:tabs>
            <w:rPr>
              <w:noProof/>
            </w:rPr>
          </w:pPr>
          <w:hyperlink w:anchor="_Toc243165553" w:history="1">
            <w:r w:rsidRPr="0050014D">
              <w:rPr>
                <w:rStyle w:val="Hyperlink"/>
                <w:b/>
                <w:bCs/>
                <w:noProof/>
              </w:rPr>
              <w:t>MANAGEMENT OF EPILEPSY AND SEIZURES</w:t>
            </w:r>
            <w:r>
              <w:rPr>
                <w:noProof/>
              </w:rPr>
              <w:tab/>
            </w:r>
            <w:r>
              <w:rPr>
                <w:noProof/>
              </w:rPr>
              <w:fldChar w:fldCharType="begin"/>
            </w:r>
            <w:r>
              <w:rPr>
                <w:noProof/>
              </w:rPr>
              <w:instrText xml:space="preserve"> PAGEREF _Toc243165553 \h </w:instrText>
            </w:r>
            <w:r>
              <w:rPr>
                <w:noProof/>
              </w:rPr>
            </w:r>
            <w:r>
              <w:rPr>
                <w:noProof/>
              </w:rPr>
              <w:fldChar w:fldCharType="separate"/>
            </w:r>
            <w:r>
              <w:rPr>
                <w:noProof/>
              </w:rPr>
              <w:t>25</w:t>
            </w:r>
            <w:r>
              <w:rPr>
                <w:noProof/>
              </w:rPr>
              <w:fldChar w:fldCharType="end"/>
            </w:r>
          </w:hyperlink>
        </w:p>
        <w:p w14:paraId="7FD1F8DE" w14:textId="77777777" w:rsidR="000A1D6C" w:rsidRDefault="000A1D6C">
          <w:pPr>
            <w:pStyle w:val="TOC2"/>
            <w:tabs>
              <w:tab w:val="right" w:leader="dot" w:pos="9016"/>
            </w:tabs>
            <w:rPr>
              <w:noProof/>
            </w:rPr>
          </w:pPr>
          <w:hyperlink w:anchor="_Toc243165554" w:history="1">
            <w:r w:rsidRPr="0050014D">
              <w:rPr>
                <w:rStyle w:val="Hyperlink"/>
                <w:b/>
                <w:bCs/>
                <w:noProof/>
              </w:rPr>
              <w:t>1. Aims and Objectives</w:t>
            </w:r>
            <w:r>
              <w:rPr>
                <w:noProof/>
              </w:rPr>
              <w:tab/>
            </w:r>
            <w:r>
              <w:rPr>
                <w:noProof/>
              </w:rPr>
              <w:fldChar w:fldCharType="begin"/>
            </w:r>
            <w:r>
              <w:rPr>
                <w:noProof/>
              </w:rPr>
              <w:instrText xml:space="preserve"> PAGEREF _Toc243165554 \h </w:instrText>
            </w:r>
            <w:r>
              <w:rPr>
                <w:noProof/>
              </w:rPr>
            </w:r>
            <w:r>
              <w:rPr>
                <w:noProof/>
              </w:rPr>
              <w:fldChar w:fldCharType="separate"/>
            </w:r>
            <w:r>
              <w:rPr>
                <w:noProof/>
              </w:rPr>
              <w:t>25</w:t>
            </w:r>
            <w:r>
              <w:rPr>
                <w:noProof/>
              </w:rPr>
              <w:fldChar w:fldCharType="end"/>
            </w:r>
          </w:hyperlink>
        </w:p>
        <w:p w14:paraId="354557D5" w14:textId="77777777" w:rsidR="000A1D6C" w:rsidRDefault="000A1D6C">
          <w:pPr>
            <w:pStyle w:val="TOC2"/>
            <w:tabs>
              <w:tab w:val="right" w:leader="dot" w:pos="9016"/>
            </w:tabs>
            <w:rPr>
              <w:noProof/>
            </w:rPr>
          </w:pPr>
          <w:hyperlink w:anchor="_Toc243165555" w:history="1">
            <w:r w:rsidRPr="0050014D">
              <w:rPr>
                <w:rStyle w:val="Hyperlink"/>
                <w:b/>
                <w:bCs/>
                <w:noProof/>
              </w:rPr>
              <w:t>2. Individual Healthcare and Seizure Management Plans</w:t>
            </w:r>
            <w:r>
              <w:rPr>
                <w:noProof/>
              </w:rPr>
              <w:tab/>
            </w:r>
            <w:r>
              <w:rPr>
                <w:noProof/>
              </w:rPr>
              <w:fldChar w:fldCharType="begin"/>
            </w:r>
            <w:r>
              <w:rPr>
                <w:noProof/>
              </w:rPr>
              <w:instrText xml:space="preserve"> PAGEREF _Toc243165555 \h </w:instrText>
            </w:r>
            <w:r>
              <w:rPr>
                <w:noProof/>
              </w:rPr>
            </w:r>
            <w:r>
              <w:rPr>
                <w:noProof/>
              </w:rPr>
              <w:fldChar w:fldCharType="separate"/>
            </w:r>
            <w:r>
              <w:rPr>
                <w:noProof/>
              </w:rPr>
              <w:t>25</w:t>
            </w:r>
            <w:r>
              <w:rPr>
                <w:noProof/>
              </w:rPr>
              <w:fldChar w:fldCharType="end"/>
            </w:r>
          </w:hyperlink>
        </w:p>
        <w:p w14:paraId="40475188" w14:textId="77777777" w:rsidR="000A1D6C" w:rsidRDefault="000A1D6C">
          <w:pPr>
            <w:pStyle w:val="TOC2"/>
            <w:tabs>
              <w:tab w:val="right" w:leader="dot" w:pos="9016"/>
            </w:tabs>
            <w:rPr>
              <w:noProof/>
            </w:rPr>
          </w:pPr>
          <w:hyperlink w:anchor="_Toc243165556" w:history="1">
            <w:r w:rsidRPr="0050014D">
              <w:rPr>
                <w:rStyle w:val="Hyperlink"/>
                <w:b/>
                <w:bCs/>
                <w:noProof/>
              </w:rPr>
              <w:t>3. Responding to a Seizure</w:t>
            </w:r>
            <w:r>
              <w:rPr>
                <w:noProof/>
              </w:rPr>
              <w:tab/>
            </w:r>
            <w:r>
              <w:rPr>
                <w:noProof/>
              </w:rPr>
              <w:fldChar w:fldCharType="begin"/>
            </w:r>
            <w:r>
              <w:rPr>
                <w:noProof/>
              </w:rPr>
              <w:instrText xml:space="preserve"> PAGEREF _Toc243165556 \h </w:instrText>
            </w:r>
            <w:r>
              <w:rPr>
                <w:noProof/>
              </w:rPr>
            </w:r>
            <w:r>
              <w:rPr>
                <w:noProof/>
              </w:rPr>
              <w:fldChar w:fldCharType="separate"/>
            </w:r>
            <w:r>
              <w:rPr>
                <w:noProof/>
              </w:rPr>
              <w:t>26</w:t>
            </w:r>
            <w:r>
              <w:rPr>
                <w:noProof/>
              </w:rPr>
              <w:fldChar w:fldCharType="end"/>
            </w:r>
          </w:hyperlink>
        </w:p>
        <w:p w14:paraId="0B0FAF5E" w14:textId="77777777" w:rsidR="000A1D6C" w:rsidRDefault="000A1D6C">
          <w:pPr>
            <w:pStyle w:val="TOC2"/>
            <w:tabs>
              <w:tab w:val="right" w:leader="dot" w:pos="9016"/>
            </w:tabs>
            <w:rPr>
              <w:noProof/>
            </w:rPr>
          </w:pPr>
          <w:hyperlink w:anchor="_Toc243165557" w:history="1">
            <w:r w:rsidRPr="0050014D">
              <w:rPr>
                <w:rStyle w:val="Hyperlink"/>
                <w:b/>
                <w:bCs/>
                <w:noProof/>
              </w:rPr>
              <w:t>4. When to Call 999</w:t>
            </w:r>
            <w:r>
              <w:rPr>
                <w:noProof/>
              </w:rPr>
              <w:tab/>
            </w:r>
            <w:r>
              <w:rPr>
                <w:noProof/>
              </w:rPr>
              <w:fldChar w:fldCharType="begin"/>
            </w:r>
            <w:r>
              <w:rPr>
                <w:noProof/>
              </w:rPr>
              <w:instrText xml:space="preserve"> PAGEREF _Toc243165557 \h </w:instrText>
            </w:r>
            <w:r>
              <w:rPr>
                <w:noProof/>
              </w:rPr>
            </w:r>
            <w:r>
              <w:rPr>
                <w:noProof/>
              </w:rPr>
              <w:fldChar w:fldCharType="separate"/>
            </w:r>
            <w:r>
              <w:rPr>
                <w:noProof/>
              </w:rPr>
              <w:t>26</w:t>
            </w:r>
            <w:r>
              <w:rPr>
                <w:noProof/>
              </w:rPr>
              <w:fldChar w:fldCharType="end"/>
            </w:r>
          </w:hyperlink>
        </w:p>
        <w:p w14:paraId="73C75E45" w14:textId="77777777" w:rsidR="000A1D6C" w:rsidRDefault="000A1D6C">
          <w:pPr>
            <w:pStyle w:val="TOC2"/>
            <w:tabs>
              <w:tab w:val="right" w:leader="dot" w:pos="9016"/>
            </w:tabs>
            <w:rPr>
              <w:noProof/>
            </w:rPr>
          </w:pPr>
          <w:hyperlink w:anchor="_Toc243165558" w:history="1">
            <w:r w:rsidRPr="0050014D">
              <w:rPr>
                <w:rStyle w:val="Hyperlink"/>
                <w:b/>
                <w:bCs/>
                <w:noProof/>
              </w:rPr>
              <w:t>5. Emergency Medication</w:t>
            </w:r>
            <w:r>
              <w:rPr>
                <w:noProof/>
              </w:rPr>
              <w:tab/>
            </w:r>
            <w:r>
              <w:rPr>
                <w:noProof/>
              </w:rPr>
              <w:fldChar w:fldCharType="begin"/>
            </w:r>
            <w:r>
              <w:rPr>
                <w:noProof/>
              </w:rPr>
              <w:instrText xml:space="preserve"> PAGEREF _Toc243165558 \h </w:instrText>
            </w:r>
            <w:r>
              <w:rPr>
                <w:noProof/>
              </w:rPr>
            </w:r>
            <w:r>
              <w:rPr>
                <w:noProof/>
              </w:rPr>
              <w:fldChar w:fldCharType="separate"/>
            </w:r>
            <w:r>
              <w:rPr>
                <w:noProof/>
              </w:rPr>
              <w:t>27</w:t>
            </w:r>
            <w:r>
              <w:rPr>
                <w:noProof/>
              </w:rPr>
              <w:fldChar w:fldCharType="end"/>
            </w:r>
          </w:hyperlink>
        </w:p>
        <w:p w14:paraId="427874F4" w14:textId="77777777" w:rsidR="000A1D6C" w:rsidRDefault="000A1D6C">
          <w:pPr>
            <w:pStyle w:val="TOC2"/>
            <w:tabs>
              <w:tab w:val="right" w:leader="dot" w:pos="9016"/>
            </w:tabs>
            <w:rPr>
              <w:noProof/>
            </w:rPr>
          </w:pPr>
          <w:hyperlink w:anchor="_Toc243165559" w:history="1">
            <w:r w:rsidRPr="0050014D">
              <w:rPr>
                <w:rStyle w:val="Hyperlink"/>
                <w:b/>
                <w:bCs/>
                <w:noProof/>
              </w:rPr>
              <w:t>6. Support during Recovery</w:t>
            </w:r>
            <w:r>
              <w:rPr>
                <w:noProof/>
              </w:rPr>
              <w:tab/>
            </w:r>
            <w:r>
              <w:rPr>
                <w:noProof/>
              </w:rPr>
              <w:fldChar w:fldCharType="begin"/>
            </w:r>
            <w:r>
              <w:rPr>
                <w:noProof/>
              </w:rPr>
              <w:instrText xml:space="preserve"> PAGEREF _Toc243165559 \h </w:instrText>
            </w:r>
            <w:r>
              <w:rPr>
                <w:noProof/>
              </w:rPr>
            </w:r>
            <w:r>
              <w:rPr>
                <w:noProof/>
              </w:rPr>
              <w:fldChar w:fldCharType="separate"/>
            </w:r>
            <w:r>
              <w:rPr>
                <w:noProof/>
              </w:rPr>
              <w:t>27</w:t>
            </w:r>
            <w:r>
              <w:rPr>
                <w:noProof/>
              </w:rPr>
              <w:fldChar w:fldCharType="end"/>
            </w:r>
          </w:hyperlink>
        </w:p>
        <w:p w14:paraId="222B8018" w14:textId="77777777" w:rsidR="000A1D6C" w:rsidRDefault="000A1D6C">
          <w:pPr>
            <w:pStyle w:val="TOC2"/>
            <w:tabs>
              <w:tab w:val="right" w:leader="dot" w:pos="9016"/>
            </w:tabs>
            <w:rPr>
              <w:noProof/>
            </w:rPr>
          </w:pPr>
          <w:hyperlink w:anchor="_Toc243165560" w:history="1">
            <w:r w:rsidRPr="0050014D">
              <w:rPr>
                <w:rStyle w:val="Hyperlink"/>
                <w:b/>
                <w:bCs/>
                <w:noProof/>
              </w:rPr>
              <w:t>7. School Activities and Individual Risk Assessments</w:t>
            </w:r>
            <w:r>
              <w:rPr>
                <w:noProof/>
              </w:rPr>
              <w:tab/>
            </w:r>
            <w:r>
              <w:rPr>
                <w:noProof/>
              </w:rPr>
              <w:fldChar w:fldCharType="begin"/>
            </w:r>
            <w:r>
              <w:rPr>
                <w:noProof/>
              </w:rPr>
              <w:instrText xml:space="preserve"> PAGEREF _Toc243165560 \h </w:instrText>
            </w:r>
            <w:r>
              <w:rPr>
                <w:noProof/>
              </w:rPr>
            </w:r>
            <w:r>
              <w:rPr>
                <w:noProof/>
              </w:rPr>
              <w:fldChar w:fldCharType="separate"/>
            </w:r>
            <w:r>
              <w:rPr>
                <w:noProof/>
              </w:rPr>
              <w:t>27</w:t>
            </w:r>
            <w:r>
              <w:rPr>
                <w:noProof/>
              </w:rPr>
              <w:fldChar w:fldCharType="end"/>
            </w:r>
          </w:hyperlink>
        </w:p>
        <w:p w14:paraId="79DDEF2F" w14:textId="77777777" w:rsidR="000A1D6C" w:rsidRDefault="000A1D6C">
          <w:pPr>
            <w:pStyle w:val="TOC2"/>
            <w:tabs>
              <w:tab w:val="right" w:leader="dot" w:pos="9016"/>
            </w:tabs>
            <w:rPr>
              <w:noProof/>
            </w:rPr>
          </w:pPr>
          <w:hyperlink w:anchor="_Toc243165561" w:history="1">
            <w:r w:rsidRPr="0050014D">
              <w:rPr>
                <w:rStyle w:val="Hyperlink"/>
                <w:b/>
                <w:bCs/>
                <w:noProof/>
              </w:rPr>
              <w:t>8. Documentation and Communication</w:t>
            </w:r>
            <w:r>
              <w:rPr>
                <w:noProof/>
              </w:rPr>
              <w:tab/>
            </w:r>
            <w:r>
              <w:rPr>
                <w:noProof/>
              </w:rPr>
              <w:fldChar w:fldCharType="begin"/>
            </w:r>
            <w:r>
              <w:rPr>
                <w:noProof/>
              </w:rPr>
              <w:instrText xml:space="preserve"> PAGEREF _Toc243165561 \h </w:instrText>
            </w:r>
            <w:r>
              <w:rPr>
                <w:noProof/>
              </w:rPr>
            </w:r>
            <w:r>
              <w:rPr>
                <w:noProof/>
              </w:rPr>
              <w:fldChar w:fldCharType="separate"/>
            </w:r>
            <w:r>
              <w:rPr>
                <w:noProof/>
              </w:rPr>
              <w:t>27</w:t>
            </w:r>
            <w:r>
              <w:rPr>
                <w:noProof/>
              </w:rPr>
              <w:fldChar w:fldCharType="end"/>
            </w:r>
          </w:hyperlink>
        </w:p>
        <w:p w14:paraId="522DCF71" w14:textId="77777777" w:rsidR="000A1D6C" w:rsidRDefault="000A1D6C">
          <w:pPr>
            <w:pStyle w:val="TOC2"/>
            <w:tabs>
              <w:tab w:val="right" w:leader="dot" w:pos="9016"/>
            </w:tabs>
            <w:rPr>
              <w:noProof/>
            </w:rPr>
          </w:pPr>
          <w:hyperlink w:anchor="_Toc243165562" w:history="1">
            <w:r w:rsidRPr="0050014D">
              <w:rPr>
                <w:rStyle w:val="Hyperlink"/>
                <w:b/>
                <w:bCs/>
                <w:noProof/>
              </w:rPr>
              <w:t>9. Staff Awareness and Training</w:t>
            </w:r>
            <w:r>
              <w:rPr>
                <w:noProof/>
              </w:rPr>
              <w:tab/>
            </w:r>
            <w:r>
              <w:rPr>
                <w:noProof/>
              </w:rPr>
              <w:fldChar w:fldCharType="begin"/>
            </w:r>
            <w:r>
              <w:rPr>
                <w:noProof/>
              </w:rPr>
              <w:instrText xml:space="preserve"> PAGEREF _Toc243165562 \h </w:instrText>
            </w:r>
            <w:r>
              <w:rPr>
                <w:noProof/>
              </w:rPr>
            </w:r>
            <w:r>
              <w:rPr>
                <w:noProof/>
              </w:rPr>
              <w:fldChar w:fldCharType="separate"/>
            </w:r>
            <w:r>
              <w:rPr>
                <w:noProof/>
              </w:rPr>
              <w:t>28</w:t>
            </w:r>
            <w:r>
              <w:rPr>
                <w:noProof/>
              </w:rPr>
              <w:fldChar w:fldCharType="end"/>
            </w:r>
          </w:hyperlink>
        </w:p>
        <w:p w14:paraId="427BF525" w14:textId="77777777" w:rsidR="000A1D6C" w:rsidRDefault="000A1D6C">
          <w:pPr>
            <w:pStyle w:val="TOC2"/>
            <w:tabs>
              <w:tab w:val="right" w:leader="dot" w:pos="9016"/>
            </w:tabs>
            <w:rPr>
              <w:noProof/>
            </w:rPr>
          </w:pPr>
          <w:hyperlink w:anchor="_Toc243165563" w:history="1">
            <w:r w:rsidRPr="0050014D">
              <w:rPr>
                <w:rStyle w:val="Hyperlink"/>
                <w:b/>
                <w:bCs/>
                <w:noProof/>
              </w:rPr>
              <w:t>10. Guidance and Review</w:t>
            </w:r>
            <w:r>
              <w:rPr>
                <w:noProof/>
              </w:rPr>
              <w:tab/>
            </w:r>
            <w:r>
              <w:rPr>
                <w:noProof/>
              </w:rPr>
              <w:fldChar w:fldCharType="begin"/>
            </w:r>
            <w:r>
              <w:rPr>
                <w:noProof/>
              </w:rPr>
              <w:instrText xml:space="preserve"> PAGEREF _Toc243165563 \h </w:instrText>
            </w:r>
            <w:r>
              <w:rPr>
                <w:noProof/>
              </w:rPr>
            </w:r>
            <w:r>
              <w:rPr>
                <w:noProof/>
              </w:rPr>
              <w:fldChar w:fldCharType="separate"/>
            </w:r>
            <w:r>
              <w:rPr>
                <w:noProof/>
              </w:rPr>
              <w:t>28</w:t>
            </w:r>
            <w:r>
              <w:rPr>
                <w:noProof/>
              </w:rPr>
              <w:fldChar w:fldCharType="end"/>
            </w:r>
          </w:hyperlink>
        </w:p>
        <w:p w14:paraId="28787724" w14:textId="77777777" w:rsidR="00452852" w:rsidRDefault="00000000">
          <w:r>
            <w:fldChar w:fldCharType="end"/>
          </w:r>
        </w:p>
      </w:sdtContent>
    </w:sdt>
    <w:p w14:paraId="307F6CBB" w14:textId="77777777" w:rsidR="00452852" w:rsidRDefault="00000000">
      <w:pPr>
        <w:pStyle w:val="Heading1"/>
        <w:pageBreakBefore/>
        <w:spacing w:before="240" w:after="240"/>
      </w:pPr>
      <w:bookmarkStart w:id="0" w:name="_Toc243165494"/>
      <w:r>
        <w:rPr>
          <w:b/>
          <w:bCs/>
          <w:color w:val="1F3864"/>
        </w:rPr>
        <w:lastRenderedPageBreak/>
        <w:t>FIRST AID POLICY</w:t>
      </w:r>
      <w:bookmarkEnd w:id="0"/>
    </w:p>
    <w:p w14:paraId="237B14CE" w14:textId="77777777" w:rsidR="00452852" w:rsidRDefault="00000000">
      <w:pPr>
        <w:spacing w:after="160" w:line="276" w:lineRule="auto"/>
      </w:pPr>
      <w:r>
        <w:t>Magdalen College School accepts the widespread definition of first aid as being 'to preserve life', 'to limit worsening of the condition', and 'to promote recovery'. The school seeks to meet its obligations under the Health and Safety (First-Aid) Regulations 1981 by:</w:t>
      </w:r>
    </w:p>
    <w:p w14:paraId="43D9F8A1" w14:textId="77777777" w:rsidR="00452852" w:rsidRDefault="00000000">
      <w:pPr>
        <w:pStyle w:val="ListParagraph"/>
        <w:numPr>
          <w:ilvl w:val="0"/>
          <w:numId w:val="2"/>
        </w:numPr>
        <w:spacing w:after="100" w:line="276" w:lineRule="auto"/>
      </w:pPr>
      <w:r>
        <w:t>Providing trained and qualified personnel to act as First Aiders during the school day (7.30am–6.00pm) and whenever pupils are present on the school premises.</w:t>
      </w:r>
    </w:p>
    <w:p w14:paraId="1C241181" w14:textId="77777777" w:rsidR="00452852" w:rsidRDefault="00000000">
      <w:pPr>
        <w:pStyle w:val="ListParagraph"/>
        <w:numPr>
          <w:ilvl w:val="0"/>
          <w:numId w:val="2"/>
        </w:numPr>
        <w:spacing w:after="100" w:line="276" w:lineRule="auto"/>
      </w:pPr>
      <w:r>
        <w:t>Displaying a list of these personnel in the reception areas, the Bursary, the Common Room, the Junior School office, and other key areas within the school. Ensuring that those trained are updated yearly via TES or every three years via classroom teaching.</w:t>
      </w:r>
    </w:p>
    <w:p w14:paraId="2EC0539D" w14:textId="77777777" w:rsidR="00452852" w:rsidRDefault="00000000">
      <w:pPr>
        <w:pStyle w:val="ListParagraph"/>
        <w:numPr>
          <w:ilvl w:val="0"/>
          <w:numId w:val="2"/>
        </w:numPr>
        <w:spacing w:after="100" w:line="276" w:lineRule="auto"/>
      </w:pPr>
      <w:r>
        <w:t>Providing and maintaining adequately stocked First Aid kits (both on-site and for off-site activities).</w:t>
      </w:r>
    </w:p>
    <w:p w14:paraId="23546808" w14:textId="77777777" w:rsidR="00452852" w:rsidRDefault="00000000">
      <w:pPr>
        <w:pStyle w:val="ListParagraph"/>
        <w:numPr>
          <w:ilvl w:val="0"/>
          <w:numId w:val="2"/>
        </w:numPr>
        <w:spacing w:after="100" w:line="276" w:lineRule="auto"/>
      </w:pPr>
      <w:r>
        <w:t>Ensuring that all First Aid actions are recorded.</w:t>
      </w:r>
    </w:p>
    <w:p w14:paraId="7827C502" w14:textId="77777777" w:rsidR="00452852" w:rsidRDefault="00000000">
      <w:pPr>
        <w:pStyle w:val="ListParagraph"/>
        <w:numPr>
          <w:ilvl w:val="0"/>
          <w:numId w:val="2"/>
        </w:numPr>
        <w:spacing w:after="100" w:line="276" w:lineRule="auto"/>
      </w:pPr>
      <w:r>
        <w:t>Delivering regular staff training on the use of auto-injectors, inhalers and defibrillators via the school nursing team.</w:t>
      </w:r>
    </w:p>
    <w:p w14:paraId="28BDD038" w14:textId="77777777" w:rsidR="00452852" w:rsidRDefault="00000000">
      <w:pPr>
        <w:pStyle w:val="ListParagraph"/>
        <w:numPr>
          <w:ilvl w:val="0"/>
          <w:numId w:val="2"/>
        </w:numPr>
        <w:spacing w:after="100" w:line="276" w:lineRule="auto"/>
      </w:pPr>
      <w:r>
        <w:t>Organising the speedy provision of any medical treatment and advising pupils' parents of any such arrangements.</w:t>
      </w:r>
    </w:p>
    <w:p w14:paraId="14E9BCCD" w14:textId="77777777" w:rsidR="00452852" w:rsidRDefault="00000000">
      <w:pPr>
        <w:pStyle w:val="ListParagraph"/>
        <w:numPr>
          <w:ilvl w:val="0"/>
          <w:numId w:val="2"/>
        </w:numPr>
        <w:spacing w:after="100" w:line="276" w:lineRule="auto"/>
      </w:pPr>
      <w:r>
        <w:t>Promoting a safe and caring environment within the school.</w:t>
      </w:r>
    </w:p>
    <w:p w14:paraId="65FCD0BF" w14:textId="77777777" w:rsidR="00452852" w:rsidRDefault="00000000">
      <w:pPr>
        <w:spacing w:after="160" w:line="276" w:lineRule="auto"/>
      </w:pPr>
      <w:r>
        <w:t xml:space="preserve">Please do not hesitate to contact the Nurses via the </w:t>
      </w:r>
      <w:hyperlink r:id="rId8" w:history="1">
        <w:r w:rsidR="00452852">
          <w:rPr>
            <w:rStyle w:val="Hyperlink"/>
          </w:rPr>
          <w:t>nurses@mcsoxford.org</w:t>
        </w:r>
      </w:hyperlink>
      <w:r>
        <w:t xml:space="preserve"> email address or by telephoning the Health Centre on 01865 253410 between 7.30am–6.00pm, Monday to Friday.</w:t>
      </w:r>
    </w:p>
    <w:p w14:paraId="2EE12C25" w14:textId="77777777" w:rsidR="00452852" w:rsidRDefault="00000000">
      <w:pPr>
        <w:pStyle w:val="Heading2"/>
        <w:spacing w:before="240" w:after="120"/>
      </w:pPr>
      <w:bookmarkStart w:id="1" w:name="_Toc243165495"/>
      <w:r>
        <w:rPr>
          <w:b/>
          <w:bCs/>
          <w:color w:val="1F3864"/>
        </w:rPr>
        <w:t>First Aid Training</w:t>
      </w:r>
      <w:bookmarkEnd w:id="1"/>
    </w:p>
    <w:p w14:paraId="0F674B7B" w14:textId="77777777" w:rsidR="00452852" w:rsidRDefault="00000000">
      <w:pPr>
        <w:spacing w:after="160" w:line="276" w:lineRule="auto"/>
      </w:pPr>
      <w:r>
        <w:t>First Aid training is provided by recognised competent providers. The school holds a register of all first aid trained personnel and training is refreshed as determined by the qualification.</w:t>
      </w:r>
    </w:p>
    <w:p w14:paraId="08C75E77" w14:textId="77777777" w:rsidR="00452852" w:rsidRDefault="00000000">
      <w:pPr>
        <w:spacing w:after="160" w:line="276" w:lineRule="auto"/>
      </w:pPr>
      <w:r>
        <w:t>A list of all those trained in first aid is available to all staff.</w:t>
      </w:r>
    </w:p>
    <w:p w14:paraId="637FB838" w14:textId="77777777" w:rsidR="00452852" w:rsidRDefault="00000000">
      <w:pPr>
        <w:pStyle w:val="Heading2"/>
        <w:spacing w:before="240" w:after="120"/>
      </w:pPr>
      <w:bookmarkStart w:id="2" w:name="_Toc243165496"/>
      <w:r>
        <w:rPr>
          <w:b/>
          <w:bCs/>
          <w:color w:val="1F3864"/>
        </w:rPr>
        <w:t>Definitions of First Aiders</w:t>
      </w:r>
      <w:bookmarkEnd w:id="2"/>
    </w:p>
    <w:p w14:paraId="35CB3701" w14:textId="77777777" w:rsidR="00452852" w:rsidRDefault="00000000">
      <w:pPr>
        <w:spacing w:after="160" w:line="276" w:lineRule="auto"/>
      </w:pPr>
      <w:r>
        <w:rPr>
          <w:u w:val="single"/>
        </w:rPr>
        <w:t>First Aider at Work</w:t>
      </w:r>
    </w:p>
    <w:p w14:paraId="5009E21A" w14:textId="77777777" w:rsidR="00452852" w:rsidRDefault="00000000">
      <w:pPr>
        <w:spacing w:after="160" w:line="276" w:lineRule="auto"/>
      </w:pPr>
      <w:r>
        <w:t>This is an individual who has completed 'First Aid at Work' training in accordance with the standards set out by the Health and Safety Executive. This is a three-day course and training is renewed every three years. There is always at least one person with this qualification in the Senior School and Junior School.</w:t>
      </w:r>
    </w:p>
    <w:p w14:paraId="2633D6E3" w14:textId="77777777" w:rsidR="00452852" w:rsidRDefault="00000000">
      <w:pPr>
        <w:spacing w:after="160" w:line="276" w:lineRule="auto"/>
      </w:pPr>
      <w:r>
        <w:rPr>
          <w:u w:val="single"/>
        </w:rPr>
        <w:t>Emergency First Aider</w:t>
      </w:r>
    </w:p>
    <w:p w14:paraId="2DC79B55" w14:textId="77777777" w:rsidR="00452852" w:rsidRDefault="00000000">
      <w:pPr>
        <w:spacing w:after="160" w:line="276" w:lineRule="auto"/>
      </w:pPr>
      <w:r>
        <w:t>This is an individual who has completed 'Emergency First Aid at Work' or 'Emergency First Aid for Schools' training and is competent to give emergency aid until further help arrives. This is a one-day course and training is renewed every three years. This training is provided to staff depending on the needs of the school. There is no legal requirement to have any personnel with this qualification.</w:t>
      </w:r>
    </w:p>
    <w:p w14:paraId="5D9ECFB0" w14:textId="77777777" w:rsidR="00452852" w:rsidRDefault="00000000">
      <w:pPr>
        <w:spacing w:after="160" w:line="276" w:lineRule="auto"/>
      </w:pPr>
      <w:r>
        <w:rPr>
          <w:u w:val="single"/>
        </w:rPr>
        <w:t>Mental Health First Aider</w:t>
      </w:r>
    </w:p>
    <w:p w14:paraId="30927B8A" w14:textId="77777777" w:rsidR="00452852" w:rsidRDefault="00000000">
      <w:pPr>
        <w:spacing w:after="160" w:line="276" w:lineRule="auto"/>
      </w:pPr>
      <w:r>
        <w:lastRenderedPageBreak/>
        <w:t>This is an individual who has completed a two-day course and is qualified to understand mental health issues, to reassure and support a person with mental health issues and signpost for further help.</w:t>
      </w:r>
    </w:p>
    <w:p w14:paraId="7E9A267C" w14:textId="77777777" w:rsidR="00452852" w:rsidRDefault="00000000">
      <w:pPr>
        <w:pStyle w:val="Heading2"/>
        <w:spacing w:before="240" w:after="120"/>
      </w:pPr>
      <w:bookmarkStart w:id="3" w:name="_Toc243165497"/>
      <w:r>
        <w:rPr>
          <w:b/>
          <w:bCs/>
          <w:color w:val="1F3864"/>
        </w:rPr>
        <w:t>First Aid Facilities</w:t>
      </w:r>
      <w:bookmarkEnd w:id="3"/>
    </w:p>
    <w:p w14:paraId="7AC35C94" w14:textId="77777777" w:rsidR="00452852" w:rsidRDefault="00000000">
      <w:pPr>
        <w:spacing w:after="160" w:line="276" w:lineRule="auto"/>
      </w:pPr>
      <w:r>
        <w:t>First aid kits, marked with a white cross on a green background, are located within the Health Centre; the Reception of the Senior School; the alcove opposite the Junior School staff room; the Pavilion; and the Sports Centre. Additional first aid containers are located in key areas of the school based on an assessment of risk (taking into account the split site).</w:t>
      </w:r>
    </w:p>
    <w:p w14:paraId="33C38B6F" w14:textId="77777777" w:rsidR="00452852" w:rsidRDefault="00000000">
      <w:pPr>
        <w:spacing w:after="160" w:line="276" w:lineRule="auto"/>
      </w:pPr>
      <w:r>
        <w:t>First aid kits will always be taken when groups of students go out of school on organised trips or to participate in sporting events. These are obtained from, and returned to, the Health Centre. Containers are put together to take account of specific needs of those travelling when necessary.</w:t>
      </w:r>
    </w:p>
    <w:p w14:paraId="6FC8E9ED" w14:textId="77777777" w:rsidR="00452852" w:rsidRDefault="00000000">
      <w:pPr>
        <w:spacing w:after="160" w:line="276" w:lineRule="auto"/>
      </w:pPr>
      <w:r>
        <w:t>All first aid kits across the sites are checked and replenished on a regular basis by the School Nurses. First aid kits issued to certain members of staff are monitored by those allocated staff.</w:t>
      </w:r>
    </w:p>
    <w:p w14:paraId="09C329AE" w14:textId="77777777" w:rsidR="00452852" w:rsidRDefault="00000000">
      <w:pPr>
        <w:spacing w:after="160" w:line="276" w:lineRule="auto"/>
      </w:pPr>
      <w:r>
        <w:t>Any treatment needed will be given as deemed necessary to keep the casualty comfortable and to prevent any possible spread of infection. Basic hygiene procedures should be followed by staff. Single-use disposable gloves should always be used, and staff should take care when dealing with blood or other bodily fluids and disposing of dressings or equipment. The appropriate clinical bin, found in each first aid kit, should be used for disposing of waste.</w:t>
      </w:r>
    </w:p>
    <w:p w14:paraId="1F22A000" w14:textId="77777777" w:rsidR="00452852" w:rsidRDefault="00000000">
      <w:pPr>
        <w:spacing w:after="160" w:line="276" w:lineRule="auto"/>
      </w:pPr>
      <w:r>
        <w:t>Pupils who are ill and need to lie down whilst waiting for parents will always be supervised.</w:t>
      </w:r>
    </w:p>
    <w:p w14:paraId="0E60E4CA" w14:textId="77777777" w:rsidR="00452852" w:rsidRDefault="00000000">
      <w:pPr>
        <w:spacing w:after="160" w:line="276" w:lineRule="auto"/>
      </w:pPr>
      <w:r>
        <w:rPr>
          <w:b/>
          <w:bCs/>
        </w:rPr>
        <w:t>THE USE OF MEDICATION IN GIVING FIRST AID IS NOT SCHOOL POLICY.</w:t>
      </w:r>
    </w:p>
    <w:p w14:paraId="3635C31E" w14:textId="77777777" w:rsidR="00452852" w:rsidRDefault="00000000">
      <w:pPr>
        <w:spacing w:after="160" w:line="276" w:lineRule="auto"/>
      </w:pPr>
      <w:r>
        <w:rPr>
          <w:b/>
          <w:bCs/>
        </w:rPr>
        <w:t>IF A FIRST AIDER (WHICH DOES NOT INCLUDE THE NURSES) ADMINISTERS OR ADVISES THE USE OF MEDICATION WHEN GIVING FIRST AID, THE CASUALTY MAY BE PUT AT RISK, AND THAT FIRST AIDER COULD FACE LEGAL OR CIVIL ACTION AS A CONSEQUENCE.</w:t>
      </w:r>
    </w:p>
    <w:p w14:paraId="478B3668" w14:textId="77777777" w:rsidR="00452852" w:rsidRDefault="00000000">
      <w:pPr>
        <w:spacing w:after="160" w:line="276" w:lineRule="auto"/>
      </w:pPr>
      <w:r>
        <w:rPr>
          <w:b/>
          <w:bCs/>
        </w:rPr>
        <w:t>Where regular over-the-counter medication is required, please refer to our Medicines Policy.</w:t>
      </w:r>
    </w:p>
    <w:p w14:paraId="42B30BD2" w14:textId="77777777" w:rsidR="00452852" w:rsidRDefault="00000000">
      <w:pPr>
        <w:pStyle w:val="Heading2"/>
        <w:spacing w:before="240" w:after="120"/>
      </w:pPr>
      <w:bookmarkStart w:id="4" w:name="_Toc243165498"/>
      <w:r>
        <w:rPr>
          <w:b/>
          <w:bCs/>
          <w:color w:val="1F3864"/>
        </w:rPr>
        <w:t>Calling an Ambulance</w:t>
      </w:r>
      <w:bookmarkEnd w:id="4"/>
    </w:p>
    <w:p w14:paraId="69D96189" w14:textId="7B70242B" w:rsidR="00452852" w:rsidRDefault="00000000">
      <w:pPr>
        <w:spacing w:after="160" w:line="276" w:lineRule="auto"/>
      </w:pPr>
      <w:r>
        <w:t xml:space="preserve">If an ambulance is needed, 999/112 should be rung immediately (even before contacting the nurses' emergency phone). The </w:t>
      </w:r>
      <w:r w:rsidR="001E0D26">
        <w:t>Usher</w:t>
      </w:r>
      <w:r>
        <w:t>, or another member of SLT, should be informed if an ambulance is called and they will arrange for the parents / next of kin to be contacted.</w:t>
      </w:r>
    </w:p>
    <w:p w14:paraId="537FB456" w14:textId="77777777" w:rsidR="00452852" w:rsidRDefault="00000000">
      <w:pPr>
        <w:spacing w:after="160" w:line="276" w:lineRule="auto"/>
      </w:pPr>
      <w:r>
        <w:t>The condition, the treatment and the location of the casualty should be clearly stated, and the instructions given by the ambulance service followed. A member of staff should be sent to wait outside the school gates to direct the ambulance staff. An appropriate adult will accompany an injured student to hospital and will remain with them until the arrival of a parent or guardian.</w:t>
      </w:r>
    </w:p>
    <w:p w14:paraId="653632D6" w14:textId="77777777" w:rsidR="00452852" w:rsidRDefault="00000000">
      <w:pPr>
        <w:spacing w:after="160" w:line="276" w:lineRule="auto"/>
      </w:pPr>
      <w:r>
        <w:t xml:space="preserve">When under school care, all injuries requiring hospitalisation, including those occurring off site and over weekends, must be reported on the accident reporting system on the </w:t>
      </w:r>
      <w:proofErr w:type="spellStart"/>
      <w:r>
        <w:t>staffnet</w:t>
      </w:r>
      <w:proofErr w:type="spellEnd"/>
      <w:r>
        <w:t>.</w:t>
      </w:r>
    </w:p>
    <w:p w14:paraId="6B4935A6" w14:textId="77777777" w:rsidR="00452852" w:rsidRDefault="00000000">
      <w:pPr>
        <w:pStyle w:val="Heading2"/>
        <w:spacing w:before="240" w:after="120"/>
      </w:pPr>
      <w:bookmarkStart w:id="5" w:name="_Toc243165499"/>
      <w:r>
        <w:rPr>
          <w:b/>
          <w:bCs/>
          <w:color w:val="1F3864"/>
        </w:rPr>
        <w:t>Automated External Defibrillators</w:t>
      </w:r>
      <w:bookmarkEnd w:id="5"/>
    </w:p>
    <w:p w14:paraId="729C0F72" w14:textId="77777777" w:rsidR="00452852" w:rsidRDefault="00000000">
      <w:pPr>
        <w:spacing w:after="160" w:line="276" w:lineRule="auto"/>
      </w:pPr>
      <w:r>
        <w:t>Automated External Defibrillators (AEDs) are available on site at the following locations:</w:t>
      </w:r>
    </w:p>
    <w:p w14:paraId="68098910" w14:textId="77777777" w:rsidR="00452852" w:rsidRDefault="00000000">
      <w:pPr>
        <w:pStyle w:val="ListParagraph"/>
        <w:numPr>
          <w:ilvl w:val="0"/>
          <w:numId w:val="2"/>
        </w:numPr>
        <w:spacing w:after="100" w:line="276" w:lineRule="auto"/>
      </w:pPr>
      <w:r>
        <w:lastRenderedPageBreak/>
        <w:t>Health Centre in the Colin Sanders Building</w:t>
      </w:r>
    </w:p>
    <w:p w14:paraId="50DC265E" w14:textId="77777777" w:rsidR="00452852" w:rsidRDefault="00000000">
      <w:pPr>
        <w:pStyle w:val="ListParagraph"/>
        <w:numPr>
          <w:ilvl w:val="0"/>
          <w:numId w:val="2"/>
        </w:numPr>
        <w:spacing w:after="100" w:line="276" w:lineRule="auto"/>
      </w:pPr>
      <w:r>
        <w:t>Outside the Sports Centre in a weatherproof case</w:t>
      </w:r>
    </w:p>
    <w:p w14:paraId="28B8D225" w14:textId="77777777" w:rsidR="00452852" w:rsidRDefault="00000000">
      <w:pPr>
        <w:pStyle w:val="ListParagraph"/>
        <w:numPr>
          <w:ilvl w:val="0"/>
          <w:numId w:val="2"/>
        </w:numPr>
        <w:spacing w:after="100" w:line="276" w:lineRule="auto"/>
      </w:pPr>
      <w:r>
        <w:t>Second floor of the Richard Record Building</w:t>
      </w:r>
    </w:p>
    <w:p w14:paraId="5562A1CB" w14:textId="77777777" w:rsidR="00452852" w:rsidRDefault="00000000">
      <w:pPr>
        <w:pStyle w:val="ListParagraph"/>
        <w:numPr>
          <w:ilvl w:val="0"/>
          <w:numId w:val="2"/>
        </w:numPr>
        <w:spacing w:after="100" w:line="276" w:lineRule="auto"/>
      </w:pPr>
      <w:r>
        <w:t>In the ladies' toilets in the School Field Pavilion</w:t>
      </w:r>
    </w:p>
    <w:p w14:paraId="43E5C61B" w14:textId="77777777" w:rsidR="00452852" w:rsidRDefault="00000000">
      <w:pPr>
        <w:pStyle w:val="ListParagraph"/>
        <w:numPr>
          <w:ilvl w:val="0"/>
          <w:numId w:val="2"/>
        </w:numPr>
        <w:spacing w:after="100" w:line="276" w:lineRule="auto"/>
      </w:pPr>
      <w:r>
        <w:t>In the alcove opposite the Junior School staff room</w:t>
      </w:r>
    </w:p>
    <w:p w14:paraId="60EDE016" w14:textId="77777777" w:rsidR="00452852" w:rsidRDefault="00000000">
      <w:pPr>
        <w:pStyle w:val="ListParagraph"/>
        <w:numPr>
          <w:ilvl w:val="0"/>
          <w:numId w:val="2"/>
        </w:numPr>
        <w:spacing w:after="100" w:line="276" w:lineRule="auto"/>
      </w:pPr>
      <w:r>
        <w:t>Marston Road Pavilion</w:t>
      </w:r>
    </w:p>
    <w:p w14:paraId="20BA8383" w14:textId="77777777" w:rsidR="00452852" w:rsidRDefault="00000000">
      <w:pPr>
        <w:spacing w:after="160" w:line="276" w:lineRule="auto"/>
      </w:pPr>
      <w:r>
        <w:t>The defibrillators and their accessories are checked weekly by the School Nurses. They are all standard AEDs that can be used on adults and children over 12 months of age. All defibrillators are equipped with adult and child pads to apply in the event of an emergency.</w:t>
      </w:r>
    </w:p>
    <w:p w14:paraId="2E53F210" w14:textId="77777777" w:rsidR="00452852" w:rsidRDefault="00000000">
      <w:pPr>
        <w:pStyle w:val="Heading2"/>
        <w:spacing w:before="240" w:after="120"/>
      </w:pPr>
      <w:bookmarkStart w:id="6" w:name="_Toc243165500"/>
      <w:r>
        <w:rPr>
          <w:b/>
          <w:bCs/>
          <w:color w:val="1F3864"/>
        </w:rPr>
        <w:t>Hygiene Procedures for Dealing with the Spillage of Bodily Fluids</w:t>
      </w:r>
      <w:bookmarkEnd w:id="6"/>
    </w:p>
    <w:p w14:paraId="657A0F80" w14:textId="77777777" w:rsidR="00452852" w:rsidRDefault="00000000">
      <w:pPr>
        <w:spacing w:after="160" w:line="276" w:lineRule="auto"/>
      </w:pPr>
      <w:r>
        <w:t>If any spillage of bodily fluids occurs, cleaning staff (from Sodexo) should be called immediately. A medical spillage product should be used to absorb the fluid and the residue swept up and flushed down the toilet or securely bagged and placed in the yellow clinical waste bin. Areas such as the floor and furniture are cleaned with appropriate disinfectant solutions. Protective gloves must be worn.</w:t>
      </w:r>
    </w:p>
    <w:p w14:paraId="16B18A7A" w14:textId="77777777" w:rsidR="00452852" w:rsidRDefault="00000000">
      <w:pPr>
        <w:pStyle w:val="Heading2"/>
        <w:spacing w:before="240" w:after="120"/>
      </w:pPr>
      <w:bookmarkStart w:id="7" w:name="_Toc243165501"/>
      <w:r>
        <w:rPr>
          <w:b/>
          <w:bCs/>
          <w:color w:val="1F3864"/>
        </w:rPr>
        <w:t>Eye Washing Facilities</w:t>
      </w:r>
      <w:bookmarkEnd w:id="7"/>
    </w:p>
    <w:p w14:paraId="341A3028" w14:textId="77777777" w:rsidR="00452852" w:rsidRDefault="00000000">
      <w:pPr>
        <w:spacing w:after="160" w:line="276" w:lineRule="auto"/>
      </w:pPr>
      <w:r>
        <w:t>Facilities are available to enable the eyes to be immediately irrigated in the event of an emergency. These are in the Art Department, the Biology Prep Rooms, the Chemistry Prep Rooms, the Dark Rooms, the DT Science Labs and inside the Health Centre. They are checked regularly by the Health Centre team.</w:t>
      </w:r>
    </w:p>
    <w:p w14:paraId="6BB62D18" w14:textId="77777777" w:rsidR="00452852" w:rsidRDefault="00000000">
      <w:pPr>
        <w:pStyle w:val="Heading2"/>
        <w:spacing w:before="240" w:after="120"/>
      </w:pPr>
      <w:bookmarkStart w:id="8" w:name="_Toc243165502"/>
      <w:r>
        <w:rPr>
          <w:b/>
          <w:bCs/>
          <w:color w:val="1F3864"/>
        </w:rPr>
        <w:t>Burns</w:t>
      </w:r>
      <w:bookmarkEnd w:id="8"/>
    </w:p>
    <w:p w14:paraId="46ECE542" w14:textId="77777777" w:rsidR="00452852" w:rsidRDefault="00000000">
      <w:pPr>
        <w:spacing w:after="160" w:line="276" w:lineRule="auto"/>
      </w:pPr>
      <w:r>
        <w:t>Specific first aid kits for burns are available in the Health Centre.</w:t>
      </w:r>
    </w:p>
    <w:p w14:paraId="0923F244" w14:textId="77777777" w:rsidR="00452852" w:rsidRDefault="00000000">
      <w:pPr>
        <w:pStyle w:val="Heading2"/>
        <w:spacing w:before="240" w:after="120"/>
      </w:pPr>
      <w:bookmarkStart w:id="9" w:name="_Toc243165503"/>
      <w:r>
        <w:rPr>
          <w:b/>
          <w:bCs/>
          <w:color w:val="1F3864"/>
        </w:rPr>
        <w:t>First Aid Records</w:t>
      </w:r>
      <w:bookmarkEnd w:id="9"/>
    </w:p>
    <w:p w14:paraId="4311D3A6" w14:textId="77777777" w:rsidR="00452852" w:rsidRDefault="00000000">
      <w:pPr>
        <w:spacing w:after="160" w:line="276" w:lineRule="auto"/>
      </w:pPr>
      <w:r>
        <w:t>Any first aid treatment given to pupils, staff or visitors by the School Nurse or first aiders must be documented in the pupils' medical records by appropriately trained staff. All incidents should be emailed to the School Nurses to ensure that student medical records are updated. The information should contain:</w:t>
      </w:r>
    </w:p>
    <w:p w14:paraId="1DF162F2" w14:textId="77777777" w:rsidR="00452852" w:rsidRDefault="00000000">
      <w:pPr>
        <w:pStyle w:val="ListParagraph"/>
        <w:numPr>
          <w:ilvl w:val="0"/>
          <w:numId w:val="2"/>
        </w:numPr>
        <w:spacing w:after="100" w:line="276" w:lineRule="auto"/>
      </w:pPr>
      <w:r>
        <w:t>Date and time of incident</w:t>
      </w:r>
    </w:p>
    <w:p w14:paraId="506D9702" w14:textId="77777777" w:rsidR="00452852" w:rsidRDefault="00000000">
      <w:pPr>
        <w:pStyle w:val="ListParagraph"/>
        <w:numPr>
          <w:ilvl w:val="0"/>
          <w:numId w:val="2"/>
        </w:numPr>
        <w:spacing w:after="100" w:line="276" w:lineRule="auto"/>
      </w:pPr>
      <w:r>
        <w:t>Name and form of the injured or ill person</w:t>
      </w:r>
    </w:p>
    <w:p w14:paraId="1747114E" w14:textId="77777777" w:rsidR="00452852" w:rsidRDefault="00000000">
      <w:pPr>
        <w:pStyle w:val="ListParagraph"/>
        <w:numPr>
          <w:ilvl w:val="0"/>
          <w:numId w:val="2"/>
        </w:numPr>
        <w:spacing w:after="100" w:line="276" w:lineRule="auto"/>
      </w:pPr>
      <w:r>
        <w:t>Details of the injury/illness and what first aid was given</w:t>
      </w:r>
    </w:p>
    <w:p w14:paraId="1C6F8E31" w14:textId="77777777" w:rsidR="00452852" w:rsidRDefault="00000000">
      <w:pPr>
        <w:pStyle w:val="ListParagraph"/>
        <w:numPr>
          <w:ilvl w:val="0"/>
          <w:numId w:val="2"/>
        </w:numPr>
        <w:spacing w:after="100" w:line="276" w:lineRule="auto"/>
      </w:pPr>
      <w:r>
        <w:t>Outcome of visit, e.g. returned to class, sent home, ambulance called</w:t>
      </w:r>
    </w:p>
    <w:p w14:paraId="7EAEB1C2" w14:textId="77777777" w:rsidR="00452852" w:rsidRDefault="00000000">
      <w:pPr>
        <w:pStyle w:val="ListParagraph"/>
        <w:numPr>
          <w:ilvl w:val="0"/>
          <w:numId w:val="2"/>
        </w:numPr>
        <w:spacing w:after="100" w:line="276" w:lineRule="auto"/>
      </w:pPr>
      <w:r>
        <w:t>Name of the School Nurse or First Aider who administered treatment</w:t>
      </w:r>
    </w:p>
    <w:p w14:paraId="0EE65604" w14:textId="77777777" w:rsidR="00452852" w:rsidRDefault="00000000">
      <w:pPr>
        <w:spacing w:after="160" w:line="276" w:lineRule="auto"/>
      </w:pPr>
      <w:r>
        <w:t>Parents or guardians will be contacted by a member of staff if a pupil suffers anything more than a minor injury, or if they become unwell, or if the school has any worries or concerns about their health. In the case of an injury to the head which causes concern and/or requires treatment, parents will always be informed.</w:t>
      </w:r>
    </w:p>
    <w:p w14:paraId="357E9891" w14:textId="77777777" w:rsidR="00452852" w:rsidRDefault="00000000">
      <w:pPr>
        <w:pStyle w:val="Heading2"/>
        <w:spacing w:before="240" w:after="120"/>
      </w:pPr>
      <w:bookmarkStart w:id="10" w:name="_Toc243165504"/>
      <w:r>
        <w:rPr>
          <w:b/>
          <w:bCs/>
          <w:color w:val="1F3864"/>
        </w:rPr>
        <w:lastRenderedPageBreak/>
        <w:t>Infectious Illness</w:t>
      </w:r>
      <w:bookmarkEnd w:id="10"/>
    </w:p>
    <w:p w14:paraId="54AFC698" w14:textId="77777777" w:rsidR="00452852" w:rsidRDefault="00000000">
      <w:pPr>
        <w:spacing w:after="160" w:line="276" w:lineRule="auto"/>
      </w:pPr>
      <w:r>
        <w:t>If an infectious illness is suspected, we will ask the parent to consult a doctor before their child returns to school. Parents are advised that if an infectious condition is confirmed, the school will adhere to exclusion guidelines as set out in the guidance 'Health protection in children and young people's settings, including education', published by the UK Health Security Agency (UKHSA).</w:t>
      </w:r>
    </w:p>
    <w:p w14:paraId="76629FD7" w14:textId="77777777" w:rsidR="00452852" w:rsidRDefault="00000000">
      <w:pPr>
        <w:pStyle w:val="Heading2"/>
        <w:spacing w:before="240" w:after="120"/>
      </w:pPr>
      <w:bookmarkStart w:id="11" w:name="_Toc243165505"/>
      <w:r>
        <w:rPr>
          <w:b/>
          <w:bCs/>
          <w:color w:val="1F3864"/>
        </w:rPr>
        <w:t>Accident Reporting</w:t>
      </w:r>
      <w:bookmarkEnd w:id="11"/>
    </w:p>
    <w:p w14:paraId="409AE727" w14:textId="77777777" w:rsidR="00452852" w:rsidRDefault="00000000">
      <w:pPr>
        <w:spacing w:after="160" w:line="276" w:lineRule="auto"/>
      </w:pPr>
      <w:r>
        <w:t>All accidents that occur during any school activity – other than minor 'bumps and scrapes' – should be reported using the accident form / near-miss form. This may be done by the School Nurse, but the member of staff who deals with the accident or the person leading the activity is responsible for filling in the form, concentrating on how and why there was an accident and including any first aid administered. This form should be completed as soon as possible, preferably the same day.</w:t>
      </w:r>
    </w:p>
    <w:p w14:paraId="11A29A2A" w14:textId="77777777" w:rsidR="00452852" w:rsidRDefault="00000000">
      <w:pPr>
        <w:spacing w:after="160" w:line="276" w:lineRule="auto"/>
      </w:pPr>
      <w:r>
        <w:t>All head injuries and/or suspected concussions will be assessed by the Health Centre team and a graduated return to play (GRTP) will be followed if a concussion is suspected (see Management of a Head Injury below).</w:t>
      </w:r>
    </w:p>
    <w:p w14:paraId="2600EC51" w14:textId="77777777" w:rsidR="00452852" w:rsidRDefault="00000000">
      <w:pPr>
        <w:spacing w:after="160" w:line="276" w:lineRule="auto"/>
      </w:pPr>
      <w:r>
        <w:t>The Head of Safety &amp; Compliance must be informed if an accident occurs as a result of unsafe or faulty equipment.</w:t>
      </w:r>
    </w:p>
    <w:p w14:paraId="0C76959A" w14:textId="77777777" w:rsidR="00452852" w:rsidRDefault="00000000">
      <w:pPr>
        <w:spacing w:after="160" w:line="276" w:lineRule="auto"/>
      </w:pPr>
      <w:r>
        <w:t>A minor sports injury that is a standard risk of the game and does not require attention need not be reported.</w:t>
      </w:r>
    </w:p>
    <w:p w14:paraId="3C55F4EF" w14:textId="77777777" w:rsidR="00452852" w:rsidRDefault="00000000">
      <w:pPr>
        <w:spacing w:after="160" w:line="276" w:lineRule="auto"/>
      </w:pPr>
      <w:r>
        <w:t>In line with the Reporting of Injuries, Diseases and Dangerous Occurrences Regulations 2013 (RIDDOR), any serious accidents that have arisen because of poor organisation, supervision, equipment or premises condition must be reported to the Head of Safety &amp; Compliance. A record will be kept of any reportable injury, disease or dangerous occurrence.</w:t>
      </w:r>
    </w:p>
    <w:p w14:paraId="48A2534F" w14:textId="77777777" w:rsidR="00452852" w:rsidRDefault="00000000">
      <w:pPr>
        <w:spacing w:after="160" w:line="276" w:lineRule="auto"/>
      </w:pPr>
      <w:r>
        <w:t>Where applicable, incidents will be reviewed by the school's Health and Safety Committee in order, where possible, to minimise the likelihood of recurrence.</w:t>
      </w:r>
    </w:p>
    <w:p w14:paraId="1662D96A" w14:textId="77777777" w:rsidR="00452852" w:rsidRDefault="00000000">
      <w:pPr>
        <w:pStyle w:val="Heading2"/>
        <w:spacing w:before="240" w:after="120"/>
      </w:pPr>
      <w:bookmarkStart w:id="12" w:name="_Toc243165506"/>
      <w:r>
        <w:rPr>
          <w:b/>
          <w:bCs/>
          <w:color w:val="1F3864"/>
        </w:rPr>
        <w:t>Injuries or Illness Occurring at Home</w:t>
      </w:r>
      <w:bookmarkEnd w:id="12"/>
    </w:p>
    <w:p w14:paraId="693B7792" w14:textId="77777777" w:rsidR="00452852" w:rsidRDefault="00000000">
      <w:pPr>
        <w:spacing w:after="160" w:line="276" w:lineRule="auto"/>
      </w:pPr>
      <w:r>
        <w:t>Any injury or illness occurring outside school hours (under parental care) requiring hospitalisation should be reported to the pupil's tutor and School Nurse as soon as possible, ideally before the student's return. This is particularly important where ongoing assessment may be required, e.g. concussion.</w:t>
      </w:r>
    </w:p>
    <w:p w14:paraId="2967017E" w14:textId="77777777" w:rsidR="00452852" w:rsidRDefault="00000000">
      <w:pPr>
        <w:pStyle w:val="Heading2"/>
        <w:spacing w:before="240" w:after="120"/>
      </w:pPr>
      <w:bookmarkStart w:id="13" w:name="_Toc243165507"/>
      <w:r>
        <w:rPr>
          <w:b/>
          <w:bCs/>
          <w:color w:val="1F3864"/>
        </w:rPr>
        <w:t>Staff Medication</w:t>
      </w:r>
      <w:bookmarkEnd w:id="13"/>
    </w:p>
    <w:p w14:paraId="6FB1165D" w14:textId="77777777" w:rsidR="00452852" w:rsidRDefault="00000000">
      <w:pPr>
        <w:spacing w:after="160" w:line="276" w:lineRule="auto"/>
      </w:pPr>
      <w:r>
        <w:t>If staff are using medication which may affect their performance or behaviour at work, they must inform their line manager (this will be treated as a confidential matter). All staff medicines should be stored away from access to pupils.</w:t>
      </w:r>
    </w:p>
    <w:p w14:paraId="77B3D495" w14:textId="77777777" w:rsidR="00452852" w:rsidRDefault="00000000">
      <w:pPr>
        <w:pStyle w:val="Heading2"/>
        <w:spacing w:before="240" w:after="120"/>
      </w:pPr>
      <w:bookmarkStart w:id="14" w:name="_Toc243165508"/>
      <w:r>
        <w:rPr>
          <w:b/>
          <w:bCs/>
          <w:color w:val="1F3864"/>
        </w:rPr>
        <w:t>Emergency Medical Treatment</w:t>
      </w:r>
      <w:bookmarkEnd w:id="14"/>
    </w:p>
    <w:p w14:paraId="48EF606C" w14:textId="77777777" w:rsidR="00452852" w:rsidRDefault="00000000">
      <w:pPr>
        <w:spacing w:after="160" w:line="276" w:lineRule="auto"/>
      </w:pPr>
      <w:r>
        <w:t xml:space="preserve">Under our Terms and Conditions, if we are unable to contact a parent/guardian, or another named emergency contact, we will provide the emergency services with the medical information that the </w:t>
      </w:r>
      <w:r>
        <w:lastRenderedPageBreak/>
        <w:t>school holds on a student. Decisions around care will be made by the emergency services or a treating professional and not by the school.</w:t>
      </w:r>
    </w:p>
    <w:p w14:paraId="2252F8A9" w14:textId="77777777" w:rsidR="00452852" w:rsidRDefault="00000000">
      <w:pPr>
        <w:pStyle w:val="Heading2"/>
        <w:spacing w:before="240" w:after="120"/>
      </w:pPr>
      <w:bookmarkStart w:id="15" w:name="_Toc243165509"/>
      <w:r>
        <w:rPr>
          <w:b/>
          <w:bCs/>
          <w:color w:val="1F3864"/>
        </w:rPr>
        <w:t>Indemnity and Insurance</w:t>
      </w:r>
      <w:bookmarkEnd w:id="15"/>
    </w:p>
    <w:p w14:paraId="641A34AC" w14:textId="77777777" w:rsidR="00452852" w:rsidRDefault="00000000">
      <w:pPr>
        <w:spacing w:after="160" w:line="276" w:lineRule="auto"/>
      </w:pPr>
      <w:r>
        <w:t>Where an employee, acting in the course of their employment, administers first aid assistance to another employee or other person in the charge of the school, such as a pupil, they will be indemnified by the school's liability insurance for a claim of negligence relating to injury or loss caused by their action provided that:</w:t>
      </w:r>
    </w:p>
    <w:p w14:paraId="5C639D0C" w14:textId="77777777" w:rsidR="00452852" w:rsidRDefault="00000000">
      <w:pPr>
        <w:pStyle w:val="ListParagraph"/>
        <w:numPr>
          <w:ilvl w:val="0"/>
          <w:numId w:val="2"/>
        </w:numPr>
        <w:spacing w:after="100" w:line="276" w:lineRule="auto"/>
      </w:pPr>
      <w:r>
        <w:t>Those administering first aid do so within their skill and competency level.</w:t>
      </w:r>
    </w:p>
    <w:p w14:paraId="748CCB25" w14:textId="77777777" w:rsidR="00452852" w:rsidRDefault="00000000">
      <w:pPr>
        <w:pStyle w:val="ListParagraph"/>
        <w:numPr>
          <w:ilvl w:val="0"/>
          <w:numId w:val="2"/>
        </w:numPr>
        <w:spacing w:after="100" w:line="276" w:lineRule="auto"/>
      </w:pPr>
      <w:r>
        <w:t>The relevant personal protective equipment (PPE) is used.</w:t>
      </w:r>
    </w:p>
    <w:p w14:paraId="585A38F6" w14:textId="77777777" w:rsidR="00452852" w:rsidRDefault="00000000">
      <w:pPr>
        <w:pStyle w:val="ListParagraph"/>
        <w:numPr>
          <w:ilvl w:val="0"/>
          <w:numId w:val="2"/>
        </w:numPr>
        <w:spacing w:after="100" w:line="276" w:lineRule="auto"/>
      </w:pPr>
      <w:r>
        <w:t>The First Aider is adhering to protocols and acting within the limitations of their training.</w:t>
      </w:r>
    </w:p>
    <w:p w14:paraId="18480C36" w14:textId="77777777" w:rsidR="00452852" w:rsidRDefault="00000000">
      <w:pPr>
        <w:pStyle w:val="ListParagraph"/>
        <w:numPr>
          <w:ilvl w:val="0"/>
          <w:numId w:val="2"/>
        </w:numPr>
        <w:spacing w:after="100" w:line="276" w:lineRule="auto"/>
      </w:pPr>
      <w:r>
        <w:t>The First Aider is acting in good faith.</w:t>
      </w:r>
    </w:p>
    <w:p w14:paraId="1F093B1A" w14:textId="77777777" w:rsidR="00452852" w:rsidRDefault="00000000">
      <w:pPr>
        <w:pStyle w:val="Heading2"/>
        <w:spacing w:before="240" w:after="120"/>
      </w:pPr>
      <w:bookmarkStart w:id="16" w:name="_Toc243165510"/>
      <w:r>
        <w:rPr>
          <w:b/>
          <w:bCs/>
          <w:color w:val="1F3864"/>
        </w:rPr>
        <w:t>Supporting Students with Medical Conditions</w:t>
      </w:r>
      <w:bookmarkEnd w:id="16"/>
    </w:p>
    <w:p w14:paraId="402D12DC" w14:textId="77777777" w:rsidR="00452852" w:rsidRDefault="00000000">
      <w:pPr>
        <w:spacing w:after="160" w:line="276" w:lineRule="auto"/>
      </w:pPr>
      <w:r>
        <w:t>Most pupils will at some time have a medical condition that may affect their participation in school activities; often this will be short term. Other pupils will have longer-term or permanent medical conditions that, if not properly managed, could limit their access to what the school has to offer.</w:t>
      </w:r>
    </w:p>
    <w:p w14:paraId="1C396787" w14:textId="77777777" w:rsidR="00452852" w:rsidRDefault="00000000">
      <w:pPr>
        <w:spacing w:after="160" w:line="276" w:lineRule="auto"/>
      </w:pPr>
      <w:r>
        <w:t>Any pupil with a medical condition will be fully supported by the school. They will be afforded the same opportunities to participate in school life that all students enjoy.</w:t>
      </w:r>
    </w:p>
    <w:p w14:paraId="61456535" w14:textId="77777777" w:rsidR="00452852" w:rsidRDefault="00000000">
      <w:pPr>
        <w:spacing w:after="160" w:line="276" w:lineRule="auto"/>
      </w:pPr>
      <w:r>
        <w:t>All parents are required to complete a Medical Information and Consent Form before their child joins the school. Parents are requested to inform the school if their child's circumstances change.</w:t>
      </w:r>
    </w:p>
    <w:p w14:paraId="3E4880D0" w14:textId="1B300A18" w:rsidR="00452852" w:rsidRDefault="00000000">
      <w:pPr>
        <w:spacing w:after="160" w:line="276" w:lineRule="auto"/>
      </w:pPr>
      <w:r>
        <w:t xml:space="preserve">Pupils who have serious medical needs will be highlighted to their Head of </w:t>
      </w:r>
      <w:r w:rsidR="001E0D26">
        <w:t>Section</w:t>
      </w:r>
      <w:r>
        <w:t xml:space="preserve">, Head of Year, </w:t>
      </w:r>
      <w:r w:rsidR="001E0D26">
        <w:t>Tutor</w:t>
      </w:r>
      <w:r>
        <w:t>, relevant members of SLT and, where necessary, other members of staff.</w:t>
      </w:r>
    </w:p>
    <w:p w14:paraId="7E828E3D" w14:textId="77777777" w:rsidR="00452852" w:rsidRDefault="00000000">
      <w:pPr>
        <w:pStyle w:val="Heading2"/>
        <w:spacing w:before="240" w:after="120"/>
      </w:pPr>
      <w:bookmarkStart w:id="17" w:name="_Toc243165511"/>
      <w:r>
        <w:rPr>
          <w:b/>
          <w:bCs/>
          <w:color w:val="1F3864"/>
        </w:rPr>
        <w:t>Complex or Long-term Medical Conditions</w:t>
      </w:r>
      <w:bookmarkEnd w:id="17"/>
    </w:p>
    <w:p w14:paraId="7197C2D4" w14:textId="77777777" w:rsidR="00452852" w:rsidRDefault="00000000">
      <w:pPr>
        <w:spacing w:after="160" w:line="276" w:lineRule="auto"/>
      </w:pPr>
      <w:r>
        <w:t>Where a pupil has a more complex or long-term medical condition, an Individual Health Care Plan will be drawn up by the School Nurse in consultation with the parent, the child (where appropriate), and any relevant healthcare professional, such as the child's GP or specialist.</w:t>
      </w:r>
    </w:p>
    <w:p w14:paraId="661A24D7" w14:textId="77777777" w:rsidR="00452852" w:rsidRDefault="00000000">
      <w:pPr>
        <w:spacing w:after="160" w:line="276" w:lineRule="auto"/>
      </w:pPr>
      <w:r>
        <w:t>The Individual Health Care Plan enables the school to help support any pupil with medical needs, ensuring that they can participate in all activities and play a full and active role in school life.</w:t>
      </w:r>
    </w:p>
    <w:p w14:paraId="1404469E" w14:textId="77777777" w:rsidR="00452852" w:rsidRDefault="00000000">
      <w:pPr>
        <w:spacing w:after="160" w:line="276" w:lineRule="auto"/>
      </w:pPr>
      <w:r>
        <w:t>The content of the Individual Health Care Plan will vary according to the pupil's level of need, and each condition will be assessed and managed on an individual basis. Any factors that may give cause for concern regarding the pupil's needs, such as school routine, activities, equipment or facilities, will be identified. The Care Plan will include any issues surrounding the management of medication in the school setting and any measures that would need to be taken in the event of an emergency.</w:t>
      </w:r>
    </w:p>
    <w:p w14:paraId="0315CE34" w14:textId="77777777" w:rsidR="00452852" w:rsidRDefault="00000000">
      <w:pPr>
        <w:spacing w:after="160" w:line="276" w:lineRule="auto"/>
      </w:pPr>
      <w:r>
        <w:t>The Care Plan will be shared with staff members as appropriate. The plan will be reviewed annually, or sooner in the event of a change to any aspect of the pupil's care.</w:t>
      </w:r>
    </w:p>
    <w:p w14:paraId="76945A35" w14:textId="77777777" w:rsidR="00452852" w:rsidRDefault="00000000">
      <w:pPr>
        <w:spacing w:after="160" w:line="276" w:lineRule="auto"/>
      </w:pPr>
      <w:r>
        <w:t>All medical records will be stored in line with the school's Data Retention Policy, after which they will be securely destroyed.</w:t>
      </w:r>
    </w:p>
    <w:p w14:paraId="3455A1BC" w14:textId="77777777" w:rsidR="00452852" w:rsidRDefault="00000000">
      <w:pPr>
        <w:pStyle w:val="Heading2"/>
        <w:spacing w:before="240" w:after="120"/>
      </w:pPr>
      <w:bookmarkStart w:id="18" w:name="_Toc243165512"/>
      <w:r>
        <w:rPr>
          <w:b/>
          <w:bCs/>
          <w:color w:val="1F3864"/>
        </w:rPr>
        <w:lastRenderedPageBreak/>
        <w:t>Pupils with Asthma and Allergies</w:t>
      </w:r>
      <w:bookmarkEnd w:id="18"/>
    </w:p>
    <w:p w14:paraId="542A8B14" w14:textId="77777777" w:rsidR="00452852" w:rsidRDefault="00000000">
      <w:pPr>
        <w:spacing w:after="160" w:line="276" w:lineRule="auto"/>
      </w:pPr>
      <w:r>
        <w:t>Parents of children with asthma are asked to complete and sign a School Asthma Action Plan in order to provide details about medicines, triggers and individual symptoms (see Management of Asthma below).</w:t>
      </w:r>
    </w:p>
    <w:p w14:paraId="7F2659AD" w14:textId="77777777" w:rsidR="00452852" w:rsidRDefault="00000000">
      <w:pPr>
        <w:spacing w:after="160" w:line="276" w:lineRule="auto"/>
      </w:pPr>
      <w:r>
        <w:t>Parents of children in the Junior School should inform staff, at the start of the school day, if their child has received any reliever medication for their asthma prior to arriving at school.</w:t>
      </w:r>
    </w:p>
    <w:p w14:paraId="7D4B32C3" w14:textId="1CFFFAC9" w:rsidR="00452852" w:rsidRDefault="00000000">
      <w:pPr>
        <w:spacing w:after="160" w:line="276" w:lineRule="auto"/>
      </w:pPr>
      <w:r>
        <w:t>Parents of children who suffer from allergies are asked to complete and sign an Allergy Care Plan, enabling the school to gain a better understanding of how a child's allergies affect them and outlining the specific steps that staff would be required to take in the event of an emergency.</w:t>
      </w:r>
    </w:p>
    <w:p w14:paraId="48E758DA" w14:textId="7D7205AE" w:rsidR="00452852" w:rsidRDefault="00000000">
      <w:pPr>
        <w:spacing w:after="160" w:line="276" w:lineRule="auto"/>
      </w:pPr>
      <w:r>
        <w:t xml:space="preserve">Students who are prescribed Adrenaline Auto-Injectors (AAIs) or reliever inhalers are required to </w:t>
      </w:r>
      <w:r w:rsidR="000A1D6C">
        <w:t>always carry their emergency medication with them</w:t>
      </w:r>
      <w:r>
        <w:t>.</w:t>
      </w:r>
    </w:p>
    <w:p w14:paraId="6E488054" w14:textId="77777777" w:rsidR="00452852" w:rsidRDefault="00000000">
      <w:pPr>
        <w:spacing w:after="160" w:line="276" w:lineRule="auto"/>
      </w:pPr>
      <w:r>
        <w:t>Emergency AAIs and emergency asthma bags are kept at the following locations:</w:t>
      </w:r>
    </w:p>
    <w:p w14:paraId="6E700E40" w14:textId="77777777" w:rsidR="00452852" w:rsidRDefault="00000000">
      <w:pPr>
        <w:pStyle w:val="ListParagraph"/>
        <w:numPr>
          <w:ilvl w:val="0"/>
          <w:numId w:val="2"/>
        </w:numPr>
        <w:spacing w:after="100" w:line="276" w:lineRule="auto"/>
      </w:pPr>
      <w:r>
        <w:t>Health Centre in the Colin Sanders Building</w:t>
      </w:r>
    </w:p>
    <w:p w14:paraId="5BDF9121" w14:textId="77777777" w:rsidR="00452852" w:rsidRDefault="00000000">
      <w:pPr>
        <w:pStyle w:val="ListParagraph"/>
        <w:numPr>
          <w:ilvl w:val="0"/>
          <w:numId w:val="2"/>
        </w:numPr>
        <w:spacing w:after="100" w:line="276" w:lineRule="auto"/>
      </w:pPr>
      <w:r>
        <w:t>Tuck Shop on the ground floor of the Richard Record Building (AAI only)</w:t>
      </w:r>
    </w:p>
    <w:p w14:paraId="2ACF7DC6" w14:textId="77777777" w:rsidR="00452852" w:rsidRDefault="00000000">
      <w:pPr>
        <w:pStyle w:val="ListParagraph"/>
        <w:numPr>
          <w:ilvl w:val="0"/>
          <w:numId w:val="2"/>
        </w:numPr>
        <w:spacing w:after="100" w:line="276" w:lineRule="auto"/>
      </w:pPr>
      <w:r>
        <w:t>Sports Centre (emergency inhaler only)</w:t>
      </w:r>
    </w:p>
    <w:p w14:paraId="7518E626" w14:textId="77777777" w:rsidR="00452852" w:rsidRDefault="00000000">
      <w:pPr>
        <w:pStyle w:val="ListParagraph"/>
        <w:numPr>
          <w:ilvl w:val="0"/>
          <w:numId w:val="2"/>
        </w:numPr>
        <w:spacing w:after="100" w:line="276" w:lineRule="auto"/>
      </w:pPr>
      <w:r>
        <w:t>Reception of the Senior School, under the stairs</w:t>
      </w:r>
    </w:p>
    <w:p w14:paraId="57423C1C" w14:textId="77777777" w:rsidR="00452852" w:rsidRDefault="00000000">
      <w:pPr>
        <w:pStyle w:val="ListParagraph"/>
        <w:numPr>
          <w:ilvl w:val="0"/>
          <w:numId w:val="2"/>
        </w:numPr>
        <w:spacing w:after="100" w:line="276" w:lineRule="auto"/>
      </w:pPr>
      <w:r>
        <w:t>In the ladies' toilet in the School Field Pavilion</w:t>
      </w:r>
    </w:p>
    <w:p w14:paraId="2308E533" w14:textId="77777777" w:rsidR="00452852" w:rsidRDefault="00000000">
      <w:pPr>
        <w:pStyle w:val="ListParagraph"/>
        <w:numPr>
          <w:ilvl w:val="0"/>
          <w:numId w:val="2"/>
        </w:numPr>
        <w:spacing w:after="100" w:line="276" w:lineRule="auto"/>
      </w:pPr>
      <w:r>
        <w:t>Alcove opposite the Junior School staff room</w:t>
      </w:r>
    </w:p>
    <w:p w14:paraId="274DA601" w14:textId="77777777" w:rsidR="00452852" w:rsidRDefault="00000000">
      <w:pPr>
        <w:pStyle w:val="ListParagraph"/>
        <w:numPr>
          <w:ilvl w:val="0"/>
          <w:numId w:val="2"/>
        </w:numPr>
        <w:spacing w:after="100" w:line="276" w:lineRule="auto"/>
      </w:pPr>
      <w:r>
        <w:t>Marston Road Pavilion (AAI only)</w:t>
      </w:r>
    </w:p>
    <w:p w14:paraId="68E62AFC" w14:textId="77777777" w:rsidR="00452852" w:rsidRDefault="00000000">
      <w:pPr>
        <w:pStyle w:val="ListParagraph"/>
        <w:numPr>
          <w:ilvl w:val="0"/>
          <w:numId w:val="2"/>
        </w:numPr>
        <w:spacing w:after="100" w:line="276" w:lineRule="auto"/>
      </w:pPr>
      <w:r>
        <w:t xml:space="preserve">OST office at </w:t>
      </w:r>
      <w:proofErr w:type="spellStart"/>
      <w:r>
        <w:t>Farmoor</w:t>
      </w:r>
      <w:proofErr w:type="spellEnd"/>
      <w:r>
        <w:t xml:space="preserve"> Reservoir (AAI only)</w:t>
      </w:r>
    </w:p>
    <w:p w14:paraId="610BEF58" w14:textId="77777777" w:rsidR="00452852" w:rsidRDefault="00000000">
      <w:pPr>
        <w:pStyle w:val="ListParagraph"/>
        <w:numPr>
          <w:ilvl w:val="0"/>
          <w:numId w:val="2"/>
        </w:numPr>
        <w:spacing w:after="100" w:line="276" w:lineRule="auto"/>
      </w:pPr>
      <w:r>
        <w:t>MCS shed at Oxford Hawks Hockey Club (AAI only)</w:t>
      </w:r>
    </w:p>
    <w:p w14:paraId="21E9EF18" w14:textId="77777777" w:rsidR="00452852" w:rsidRDefault="00000000">
      <w:pPr>
        <w:spacing w:after="160" w:line="276" w:lineRule="auto"/>
      </w:pPr>
      <w:r>
        <w:t xml:space="preserve">Copies of asthma and allergy care plans should be kept with the student's medication and can be accessed by staff on </w:t>
      </w:r>
      <w:proofErr w:type="spellStart"/>
      <w:r>
        <w:t>iSAMS</w:t>
      </w:r>
      <w:proofErr w:type="spellEnd"/>
      <w:r>
        <w:t>.</w:t>
      </w:r>
    </w:p>
    <w:p w14:paraId="26862351" w14:textId="77777777" w:rsidR="00452852" w:rsidRDefault="00000000">
      <w:pPr>
        <w:spacing w:after="160" w:line="276" w:lineRule="auto"/>
      </w:pPr>
      <w:r>
        <w:t>School staff will receive training in the management of anaphylaxis, asthma attacks and other medical conditions such as diabetes from the School Nurses and allergy team. Printed guidance can be supplied to staff in charge of students on residential and day trips.</w:t>
      </w:r>
    </w:p>
    <w:p w14:paraId="0305ABBA" w14:textId="77777777" w:rsidR="00452852" w:rsidRDefault="00000000">
      <w:pPr>
        <w:spacing w:after="160" w:line="276" w:lineRule="auto"/>
      </w:pPr>
      <w:r>
        <w:t>Further information about allergies can be found within the school's Allergy Policy.</w:t>
      </w:r>
    </w:p>
    <w:p w14:paraId="0B99B51F" w14:textId="77777777" w:rsidR="00452852" w:rsidRDefault="00000000">
      <w:pPr>
        <w:pStyle w:val="Heading1"/>
        <w:pageBreakBefore/>
        <w:spacing w:before="240" w:after="240"/>
      </w:pPr>
      <w:bookmarkStart w:id="19" w:name="_Toc243165513"/>
      <w:r>
        <w:rPr>
          <w:b/>
          <w:bCs/>
          <w:color w:val="1F3864"/>
        </w:rPr>
        <w:lastRenderedPageBreak/>
        <w:t>ACTION IN AN EMERGENCY – MEDICAL OR ACCIDENTAL</w:t>
      </w:r>
      <w:bookmarkEnd w:id="19"/>
    </w:p>
    <w:p w14:paraId="22C622BC" w14:textId="77777777" w:rsidR="00452852" w:rsidRDefault="00000000">
      <w:pPr>
        <w:pStyle w:val="Heading2"/>
        <w:spacing w:before="240" w:after="120"/>
      </w:pPr>
      <w:bookmarkStart w:id="20" w:name="_Toc243165514"/>
      <w:r>
        <w:rPr>
          <w:b/>
          <w:bCs/>
          <w:color w:val="1F3864"/>
        </w:rPr>
        <w:t>Care of Casualty</w:t>
      </w:r>
      <w:bookmarkEnd w:id="20"/>
    </w:p>
    <w:p w14:paraId="262F40CF" w14:textId="77777777" w:rsidR="00452852" w:rsidRDefault="00000000">
      <w:pPr>
        <w:spacing w:after="160" w:line="276" w:lineRule="auto"/>
      </w:pPr>
      <w:r>
        <w:t>In the event of a pupil being injured and requiring first aid, a responsible staff member should:</w:t>
      </w:r>
    </w:p>
    <w:p w14:paraId="7DD60A78" w14:textId="77777777" w:rsidR="00452852" w:rsidRDefault="00000000">
      <w:pPr>
        <w:pStyle w:val="ListParagraph"/>
        <w:numPr>
          <w:ilvl w:val="0"/>
          <w:numId w:val="2"/>
        </w:numPr>
        <w:spacing w:after="100" w:line="276" w:lineRule="auto"/>
      </w:pPr>
      <w:r>
        <w:t>Assess the situation quickly and safely.</w:t>
      </w:r>
    </w:p>
    <w:p w14:paraId="175C87CF" w14:textId="77777777" w:rsidR="00452852" w:rsidRDefault="00000000">
      <w:pPr>
        <w:pStyle w:val="ListParagraph"/>
        <w:numPr>
          <w:ilvl w:val="0"/>
          <w:numId w:val="2"/>
        </w:numPr>
        <w:spacing w:after="100" w:line="276" w:lineRule="auto"/>
      </w:pPr>
      <w:r>
        <w:t>Protect themselves, the casualty and others at the scene from possible danger.</w:t>
      </w:r>
    </w:p>
    <w:p w14:paraId="53D2C2C6" w14:textId="77777777" w:rsidR="00452852" w:rsidRDefault="00000000">
      <w:pPr>
        <w:pStyle w:val="ListParagraph"/>
        <w:numPr>
          <w:ilvl w:val="0"/>
          <w:numId w:val="2"/>
        </w:numPr>
        <w:spacing w:after="100" w:line="276" w:lineRule="auto"/>
      </w:pPr>
      <w:r>
        <w:t>Identify the injury and level of consciousness. Dial 999/112 if applicable (see Calling an Ambulance above).</w:t>
      </w:r>
    </w:p>
    <w:p w14:paraId="57871712" w14:textId="77777777" w:rsidR="00452852" w:rsidRDefault="00000000">
      <w:pPr>
        <w:pStyle w:val="ListParagraph"/>
        <w:numPr>
          <w:ilvl w:val="0"/>
          <w:numId w:val="2"/>
        </w:numPr>
        <w:spacing w:after="100" w:line="276" w:lineRule="auto"/>
      </w:pPr>
      <w:r>
        <w:t>Deliver first aid at the scene if required/appropriate.</w:t>
      </w:r>
    </w:p>
    <w:p w14:paraId="748CF204" w14:textId="2A8E7CBE" w:rsidR="00452852" w:rsidRDefault="00000000">
      <w:pPr>
        <w:pStyle w:val="ListParagraph"/>
        <w:numPr>
          <w:ilvl w:val="0"/>
          <w:numId w:val="2"/>
        </w:numPr>
        <w:spacing w:after="100" w:line="276" w:lineRule="auto"/>
      </w:pPr>
      <w:r>
        <w:t xml:space="preserve">Accompany the injured person to the Health Centre in the Colin Sanders Building if </w:t>
      </w:r>
      <w:r w:rsidR="000A1D6C">
        <w:t>appropriate or</w:t>
      </w:r>
      <w:r>
        <w:t xml:space="preserve"> wait for the emergency services.</w:t>
      </w:r>
    </w:p>
    <w:p w14:paraId="5E2D738B" w14:textId="77777777" w:rsidR="00452852" w:rsidRDefault="00000000">
      <w:pPr>
        <w:spacing w:after="160" w:line="276" w:lineRule="auto"/>
      </w:pPr>
      <w:r>
        <w:t>If the casualty is unable to move:</w:t>
      </w:r>
    </w:p>
    <w:p w14:paraId="10B69183" w14:textId="77777777" w:rsidR="00452852" w:rsidRDefault="00000000">
      <w:pPr>
        <w:pStyle w:val="ListParagraph"/>
        <w:numPr>
          <w:ilvl w:val="0"/>
          <w:numId w:val="2"/>
        </w:numPr>
        <w:spacing w:after="100" w:line="276" w:lineRule="auto"/>
      </w:pPr>
      <w:r>
        <w:t>Inform the Nurse of the situation by telephone: dial 180 internally, or 07766 522829 for the emergency phone.</w:t>
      </w:r>
    </w:p>
    <w:p w14:paraId="46F9054A" w14:textId="77777777" w:rsidR="00452852" w:rsidRDefault="00000000">
      <w:pPr>
        <w:pStyle w:val="ListParagraph"/>
        <w:numPr>
          <w:ilvl w:val="0"/>
          <w:numId w:val="2"/>
        </w:numPr>
        <w:spacing w:after="100" w:line="276" w:lineRule="auto"/>
      </w:pPr>
      <w:r>
        <w:t>Remain with the casualty until help arrives and they have been dealt with or dispatched appropriately.</w:t>
      </w:r>
    </w:p>
    <w:p w14:paraId="5A4CB249" w14:textId="77777777" w:rsidR="00452852" w:rsidRDefault="00000000">
      <w:pPr>
        <w:pStyle w:val="Heading2"/>
        <w:spacing w:before="240" w:after="120"/>
      </w:pPr>
      <w:bookmarkStart w:id="21" w:name="_Toc243165515"/>
      <w:r>
        <w:rPr>
          <w:b/>
          <w:bCs/>
          <w:color w:val="1F3864"/>
        </w:rPr>
        <w:t>Care of Pupils who require Hospital Treatment</w:t>
      </w:r>
      <w:bookmarkEnd w:id="21"/>
    </w:p>
    <w:p w14:paraId="4B608285" w14:textId="77777777" w:rsidR="00452852" w:rsidRDefault="00000000">
      <w:pPr>
        <w:pStyle w:val="Heading3"/>
        <w:spacing w:before="200" w:after="100"/>
      </w:pPr>
      <w:r>
        <w:rPr>
          <w:b/>
          <w:bCs/>
          <w:i/>
          <w:iCs/>
          <w:color w:val="404040"/>
          <w:sz w:val="23"/>
          <w:szCs w:val="23"/>
        </w:rPr>
        <w:t>Aims</w:t>
      </w:r>
    </w:p>
    <w:p w14:paraId="507C06A7" w14:textId="77777777" w:rsidR="00452852" w:rsidRDefault="00000000">
      <w:pPr>
        <w:pStyle w:val="ListParagraph"/>
        <w:numPr>
          <w:ilvl w:val="0"/>
          <w:numId w:val="2"/>
        </w:numPr>
        <w:spacing w:after="100" w:line="276" w:lineRule="auto"/>
      </w:pPr>
      <w:r>
        <w:t>To ensure that the pupil is transferred to hospital as soon as possible.</w:t>
      </w:r>
    </w:p>
    <w:p w14:paraId="41180272" w14:textId="77777777" w:rsidR="00452852" w:rsidRDefault="00000000">
      <w:pPr>
        <w:pStyle w:val="ListParagraph"/>
        <w:numPr>
          <w:ilvl w:val="0"/>
          <w:numId w:val="2"/>
        </w:numPr>
        <w:spacing w:after="100" w:line="276" w:lineRule="auto"/>
      </w:pPr>
      <w:r>
        <w:t>To ensure that the pupil's parents are informed as soon as possible.</w:t>
      </w:r>
    </w:p>
    <w:p w14:paraId="512297B8" w14:textId="77777777" w:rsidR="00452852" w:rsidRDefault="00000000">
      <w:pPr>
        <w:pStyle w:val="Heading3"/>
        <w:spacing w:before="200" w:after="100"/>
      </w:pPr>
      <w:r>
        <w:rPr>
          <w:b/>
          <w:bCs/>
          <w:i/>
          <w:iCs/>
          <w:color w:val="404040"/>
          <w:sz w:val="23"/>
          <w:szCs w:val="23"/>
        </w:rPr>
        <w:t>Procedure</w:t>
      </w:r>
    </w:p>
    <w:p w14:paraId="3723528C" w14:textId="77777777" w:rsidR="00452852" w:rsidRDefault="00000000">
      <w:pPr>
        <w:spacing w:after="160" w:line="276" w:lineRule="auto"/>
      </w:pPr>
      <w:r>
        <w:t>Once it has been determined that the medical problem requires hospital attention:</w:t>
      </w:r>
    </w:p>
    <w:p w14:paraId="6122A37E" w14:textId="77777777" w:rsidR="00452852" w:rsidRDefault="00000000">
      <w:pPr>
        <w:pStyle w:val="ListParagraph"/>
        <w:numPr>
          <w:ilvl w:val="0"/>
          <w:numId w:val="2"/>
        </w:numPr>
        <w:spacing w:after="100" w:line="276" w:lineRule="auto"/>
      </w:pPr>
      <w:r>
        <w:t>Explain to the pupil exactly what action is being taken.</w:t>
      </w:r>
    </w:p>
    <w:p w14:paraId="08E7026D" w14:textId="77777777" w:rsidR="00452852" w:rsidRDefault="00000000">
      <w:pPr>
        <w:pStyle w:val="ListParagraph"/>
        <w:numPr>
          <w:ilvl w:val="0"/>
          <w:numId w:val="2"/>
        </w:numPr>
        <w:spacing w:after="100" w:line="276" w:lineRule="auto"/>
      </w:pPr>
      <w:r>
        <w:t>Arrange transport to the hospital by taxi, accompanied by an escort, e.g. Nurse or teacher.</w:t>
      </w:r>
    </w:p>
    <w:p w14:paraId="2154C76C" w14:textId="77777777" w:rsidR="00452852" w:rsidRDefault="00000000">
      <w:pPr>
        <w:pStyle w:val="ListParagraph"/>
        <w:numPr>
          <w:ilvl w:val="0"/>
          <w:numId w:val="2"/>
        </w:numPr>
        <w:spacing w:after="100" w:line="276" w:lineRule="auto"/>
      </w:pPr>
      <w:r>
        <w:t>Contact the pupil's parents.</w:t>
      </w:r>
    </w:p>
    <w:p w14:paraId="4C733A13" w14:textId="77777777" w:rsidR="00452852" w:rsidRDefault="00000000">
      <w:pPr>
        <w:pStyle w:val="ListParagraph"/>
        <w:numPr>
          <w:ilvl w:val="0"/>
          <w:numId w:val="2"/>
        </w:numPr>
        <w:spacing w:after="100" w:line="276" w:lineRule="auto"/>
      </w:pPr>
      <w:r>
        <w:t>Inform the school office of the situation and the immediate action being taken. The pupil's tutor and the Master will be informed.</w:t>
      </w:r>
    </w:p>
    <w:p w14:paraId="7B87BB72" w14:textId="77777777" w:rsidR="00452852" w:rsidRDefault="00000000">
      <w:pPr>
        <w:pStyle w:val="ListParagraph"/>
        <w:numPr>
          <w:ilvl w:val="0"/>
          <w:numId w:val="2"/>
        </w:numPr>
        <w:spacing w:after="100" w:line="276" w:lineRule="auto"/>
      </w:pPr>
      <w:r>
        <w:t>Ensure that the pupil is accompanied until a member of their family arrives at the hospital.</w:t>
      </w:r>
    </w:p>
    <w:p w14:paraId="212F0EBC" w14:textId="77777777" w:rsidR="00452852" w:rsidRDefault="00000000">
      <w:pPr>
        <w:pStyle w:val="Heading1"/>
        <w:pageBreakBefore/>
        <w:spacing w:before="240" w:after="240"/>
      </w:pPr>
      <w:bookmarkStart w:id="22" w:name="_Toc243165516"/>
      <w:r>
        <w:rPr>
          <w:b/>
          <w:bCs/>
          <w:color w:val="1F3864"/>
        </w:rPr>
        <w:lastRenderedPageBreak/>
        <w:t>MANAGEMENT OF A HEAD INJURY</w:t>
      </w:r>
      <w:bookmarkEnd w:id="22"/>
    </w:p>
    <w:p w14:paraId="2555019D" w14:textId="77777777" w:rsidR="00452852" w:rsidRDefault="00000000">
      <w:pPr>
        <w:pStyle w:val="Heading2"/>
        <w:spacing w:before="240" w:after="120"/>
      </w:pPr>
      <w:bookmarkStart w:id="23" w:name="_Toc243165517"/>
      <w:r>
        <w:rPr>
          <w:b/>
          <w:bCs/>
          <w:color w:val="1F3864"/>
        </w:rPr>
        <w:t>Aims</w:t>
      </w:r>
      <w:bookmarkEnd w:id="23"/>
    </w:p>
    <w:p w14:paraId="492BAA2B" w14:textId="77777777" w:rsidR="00452852" w:rsidRDefault="00000000">
      <w:pPr>
        <w:spacing w:after="160" w:line="276" w:lineRule="auto"/>
      </w:pPr>
      <w:r>
        <w:t>The aims of this policy are to:</w:t>
      </w:r>
    </w:p>
    <w:p w14:paraId="2B2C0E10" w14:textId="77777777" w:rsidR="00452852" w:rsidRDefault="00000000">
      <w:pPr>
        <w:pStyle w:val="ListParagraph"/>
        <w:numPr>
          <w:ilvl w:val="0"/>
          <w:numId w:val="2"/>
        </w:numPr>
        <w:spacing w:after="100" w:line="276" w:lineRule="auto"/>
      </w:pPr>
      <w:r>
        <w:t>Ensure that appropriate first aid and initial assessment are undertaken and accurately recorded following a head injury.</w:t>
      </w:r>
    </w:p>
    <w:p w14:paraId="54243881" w14:textId="77777777" w:rsidR="00452852" w:rsidRDefault="00000000">
      <w:pPr>
        <w:pStyle w:val="ListParagraph"/>
        <w:numPr>
          <w:ilvl w:val="0"/>
          <w:numId w:val="2"/>
        </w:numPr>
        <w:spacing w:after="100" w:line="276" w:lineRule="auto"/>
      </w:pPr>
      <w:r>
        <w:t>Identify signs of a potentially serious head injury and arrange prompt emergency or urgent medical assessment.</w:t>
      </w:r>
    </w:p>
    <w:p w14:paraId="0C988BA7" w14:textId="77777777" w:rsidR="00452852" w:rsidRDefault="00000000">
      <w:pPr>
        <w:pStyle w:val="ListParagraph"/>
        <w:numPr>
          <w:ilvl w:val="0"/>
          <w:numId w:val="2"/>
        </w:numPr>
        <w:spacing w:after="100" w:line="276" w:lineRule="auto"/>
      </w:pPr>
      <w:r>
        <w:t>Ensure that the pupil's parent or carer is informed as soon as possible.</w:t>
      </w:r>
    </w:p>
    <w:p w14:paraId="53323087" w14:textId="77777777" w:rsidR="00452852" w:rsidRDefault="00000000">
      <w:pPr>
        <w:pStyle w:val="ListParagraph"/>
        <w:numPr>
          <w:ilvl w:val="0"/>
          <w:numId w:val="2"/>
        </w:numPr>
        <w:spacing w:after="100" w:line="276" w:lineRule="auto"/>
      </w:pPr>
      <w:r>
        <w:t>Ensure that the pupil is appropriately monitored and that any deterioration is recognised and acted upon promptly.</w:t>
      </w:r>
    </w:p>
    <w:p w14:paraId="477C80FC" w14:textId="77777777" w:rsidR="00452852" w:rsidRDefault="00000000">
      <w:pPr>
        <w:pStyle w:val="ListParagraph"/>
        <w:numPr>
          <w:ilvl w:val="0"/>
          <w:numId w:val="2"/>
        </w:numPr>
        <w:spacing w:after="100" w:line="276" w:lineRule="auto"/>
      </w:pPr>
      <w:r>
        <w:t>Provide clear advice to parents and carers regarding ongoing observation, recovery and when to seek further medical assistance.</w:t>
      </w:r>
    </w:p>
    <w:p w14:paraId="0E6D2A80" w14:textId="77777777" w:rsidR="00452852" w:rsidRDefault="00000000">
      <w:pPr>
        <w:pStyle w:val="ListParagraph"/>
        <w:numPr>
          <w:ilvl w:val="0"/>
          <w:numId w:val="2"/>
        </w:numPr>
        <w:spacing w:after="100" w:line="276" w:lineRule="auto"/>
      </w:pPr>
      <w:r>
        <w:t>Ensure that pupils return to school activities, physical education and sport safely and in accordance with appropriate medical advice.</w:t>
      </w:r>
    </w:p>
    <w:p w14:paraId="0D043A02" w14:textId="77777777" w:rsidR="00452852" w:rsidRDefault="00000000">
      <w:pPr>
        <w:spacing w:after="160" w:line="276" w:lineRule="auto"/>
      </w:pPr>
      <w:r>
        <w:t xml:space="preserve">This policy is informed by the National Institute for Health and Care Excellence (NICE) guideline NG232, </w:t>
      </w:r>
      <w:r>
        <w:rPr>
          <w:i/>
          <w:iCs/>
        </w:rPr>
        <w:t>Head injury: assessment and early management</w:t>
      </w:r>
      <w:r>
        <w:t>, and current NHS head injury advice.</w:t>
      </w:r>
    </w:p>
    <w:p w14:paraId="76321978" w14:textId="77777777" w:rsidR="00452852" w:rsidRDefault="00000000">
      <w:pPr>
        <w:pStyle w:val="Heading2"/>
        <w:spacing w:before="240" w:after="120"/>
      </w:pPr>
      <w:bookmarkStart w:id="24" w:name="_Toc243165518"/>
      <w:r>
        <w:rPr>
          <w:b/>
          <w:bCs/>
          <w:color w:val="1F3864"/>
        </w:rPr>
        <w:t>Immediate Management and First Aid</w:t>
      </w:r>
      <w:bookmarkEnd w:id="24"/>
    </w:p>
    <w:p w14:paraId="7B07FA04" w14:textId="77777777" w:rsidR="00452852" w:rsidRDefault="00000000">
      <w:pPr>
        <w:spacing w:after="160" w:line="276" w:lineRule="auto"/>
      </w:pPr>
      <w:r>
        <w:t>Following a head injury, the member of staff responsible should:</w:t>
      </w:r>
    </w:p>
    <w:p w14:paraId="7C0F5B2B" w14:textId="77777777" w:rsidR="00452852" w:rsidRDefault="00000000">
      <w:pPr>
        <w:pStyle w:val="ListParagraph"/>
        <w:numPr>
          <w:ilvl w:val="0"/>
          <w:numId w:val="2"/>
        </w:numPr>
        <w:spacing w:after="100" w:line="276" w:lineRule="auto"/>
      </w:pPr>
      <w:r>
        <w:t>Ensure the scene is safe and assess the pupil's immediate condition.</w:t>
      </w:r>
    </w:p>
    <w:p w14:paraId="74297A3A" w14:textId="77777777" w:rsidR="00452852" w:rsidRDefault="00000000">
      <w:pPr>
        <w:pStyle w:val="ListParagraph"/>
        <w:numPr>
          <w:ilvl w:val="0"/>
          <w:numId w:val="2"/>
        </w:numPr>
        <w:spacing w:after="100" w:line="276" w:lineRule="auto"/>
      </w:pPr>
      <w:r>
        <w:t>Check responsiveness, breathing and other signs of serious injury. If the pupil is unconscious, has reduced consciousness or is seriously unwell, call 999.</w:t>
      </w:r>
    </w:p>
    <w:p w14:paraId="7642FBC7" w14:textId="77777777" w:rsidR="00452852" w:rsidRDefault="00000000">
      <w:pPr>
        <w:pStyle w:val="ListParagraph"/>
        <w:numPr>
          <w:ilvl w:val="0"/>
          <w:numId w:val="2"/>
        </w:numPr>
        <w:spacing w:after="100" w:line="276" w:lineRule="auto"/>
      </w:pPr>
      <w:r>
        <w:t>If a neck or spinal injury is suspected, avoid unnecessary movement and follow emergency first aid guidance.</w:t>
      </w:r>
    </w:p>
    <w:p w14:paraId="02C1F31D" w14:textId="77777777" w:rsidR="00452852" w:rsidRDefault="00000000">
      <w:pPr>
        <w:pStyle w:val="ListParagraph"/>
        <w:numPr>
          <w:ilvl w:val="0"/>
          <w:numId w:val="2"/>
        </w:numPr>
        <w:spacing w:after="100" w:line="276" w:lineRule="auto"/>
      </w:pPr>
      <w:r>
        <w:t>Provide appropriate first aid within the limits of their training.</w:t>
      </w:r>
    </w:p>
    <w:p w14:paraId="65984FB6" w14:textId="77777777" w:rsidR="00452852" w:rsidRDefault="00000000">
      <w:pPr>
        <w:pStyle w:val="ListParagraph"/>
        <w:numPr>
          <w:ilvl w:val="0"/>
          <w:numId w:val="2"/>
        </w:numPr>
        <w:spacing w:after="100" w:line="276" w:lineRule="auto"/>
      </w:pPr>
      <w:r>
        <w:t>Not leave the pupil unattended if there is any concern about the severity of the injury.</w:t>
      </w:r>
    </w:p>
    <w:p w14:paraId="1F36F175" w14:textId="77777777" w:rsidR="00452852" w:rsidRDefault="00000000">
      <w:pPr>
        <w:pStyle w:val="ListParagraph"/>
        <w:numPr>
          <w:ilvl w:val="0"/>
          <w:numId w:val="2"/>
        </w:numPr>
        <w:spacing w:after="100" w:line="276" w:lineRule="auto"/>
      </w:pPr>
      <w:r>
        <w:t>Arrange emergency or urgent medical assessment where indicated. Do not delay seeking medical assistance while waiting for a parent or carer to arrive.</w:t>
      </w:r>
    </w:p>
    <w:p w14:paraId="19D9D50C" w14:textId="77777777" w:rsidR="00452852" w:rsidRDefault="00000000">
      <w:pPr>
        <w:pStyle w:val="ListParagraph"/>
        <w:numPr>
          <w:ilvl w:val="0"/>
          <w:numId w:val="2"/>
        </w:numPr>
        <w:spacing w:after="100" w:line="276" w:lineRule="auto"/>
      </w:pPr>
      <w:r>
        <w:t>Inform the pupil's parent or carer as soon as possible and explain the injury, symptoms observed and action taken.</w:t>
      </w:r>
    </w:p>
    <w:p w14:paraId="54CEE208" w14:textId="77777777" w:rsidR="00452852" w:rsidRDefault="00000000">
      <w:pPr>
        <w:pStyle w:val="ListParagraph"/>
        <w:numPr>
          <w:ilvl w:val="0"/>
          <w:numId w:val="2"/>
        </w:numPr>
        <w:spacing w:after="100" w:line="276" w:lineRule="auto"/>
      </w:pPr>
      <w:r>
        <w:t>Record the circumstances of the injury, time of occurrence, symptoms, observations, first aid provided, advice received, persons contacted and arrangements for onward care.</w:t>
      </w:r>
    </w:p>
    <w:p w14:paraId="1FC24159" w14:textId="77777777" w:rsidR="00452852" w:rsidRDefault="00000000">
      <w:pPr>
        <w:spacing w:after="160" w:line="276" w:lineRule="auto"/>
      </w:pPr>
      <w:r>
        <w:t>A pupil with a suspected significant head injury must not be allowed to return to lessons, physical education or sporting activities while awaiting assessment.</w:t>
      </w:r>
    </w:p>
    <w:p w14:paraId="7A51B125" w14:textId="77777777" w:rsidR="00452852" w:rsidRDefault="00000000">
      <w:pPr>
        <w:pStyle w:val="Heading2"/>
        <w:spacing w:before="240" w:after="120"/>
      </w:pPr>
      <w:bookmarkStart w:id="25" w:name="_Toc243165519"/>
      <w:r>
        <w:rPr>
          <w:b/>
          <w:bCs/>
          <w:color w:val="1F3864"/>
        </w:rPr>
        <w:t>When to Call 999</w:t>
      </w:r>
      <w:bookmarkEnd w:id="25"/>
    </w:p>
    <w:p w14:paraId="2B05D307" w14:textId="77777777" w:rsidR="00452852" w:rsidRDefault="00000000">
      <w:pPr>
        <w:spacing w:after="160" w:line="276" w:lineRule="auto"/>
      </w:pPr>
      <w:r>
        <w:t>Call 999 immediately if the pupil has any of the following:</w:t>
      </w:r>
    </w:p>
    <w:p w14:paraId="197D6D51" w14:textId="77777777" w:rsidR="00452852" w:rsidRDefault="00000000">
      <w:pPr>
        <w:pStyle w:val="ListParagraph"/>
        <w:numPr>
          <w:ilvl w:val="0"/>
          <w:numId w:val="2"/>
        </w:numPr>
        <w:spacing w:after="100" w:line="276" w:lineRule="auto"/>
      </w:pPr>
      <w:r>
        <w:lastRenderedPageBreak/>
        <w:t>Loss of consciousness, reduced consciousness or difficulty staying awake.</w:t>
      </w:r>
    </w:p>
    <w:p w14:paraId="7BD7719F" w14:textId="77777777" w:rsidR="00452852" w:rsidRDefault="00000000">
      <w:pPr>
        <w:pStyle w:val="ListParagraph"/>
        <w:numPr>
          <w:ilvl w:val="0"/>
          <w:numId w:val="2"/>
        </w:numPr>
        <w:spacing w:after="100" w:line="276" w:lineRule="auto"/>
      </w:pPr>
      <w:r>
        <w:t>A seizure or fit following the injury.</w:t>
      </w:r>
    </w:p>
    <w:p w14:paraId="132EDF9E" w14:textId="77777777" w:rsidR="00452852" w:rsidRDefault="00000000">
      <w:pPr>
        <w:pStyle w:val="ListParagraph"/>
        <w:numPr>
          <w:ilvl w:val="0"/>
          <w:numId w:val="2"/>
        </w:numPr>
        <w:spacing w:after="100" w:line="276" w:lineRule="auto"/>
      </w:pPr>
      <w:r>
        <w:t>New weakness, numbness, difficulty speaking, walking or maintaining balance, or another new neurological problem.</w:t>
      </w:r>
    </w:p>
    <w:p w14:paraId="084577CF" w14:textId="77777777" w:rsidR="00452852" w:rsidRDefault="00000000">
      <w:pPr>
        <w:pStyle w:val="ListParagraph"/>
        <w:numPr>
          <w:ilvl w:val="0"/>
          <w:numId w:val="2"/>
        </w:numPr>
        <w:spacing w:after="100" w:line="276" w:lineRule="auto"/>
      </w:pPr>
      <w:r>
        <w:t>Difficulty breathing or signs of serious deterioration.</w:t>
      </w:r>
    </w:p>
    <w:p w14:paraId="6C11F7A5" w14:textId="77777777" w:rsidR="00452852" w:rsidRDefault="00000000">
      <w:pPr>
        <w:pStyle w:val="ListParagraph"/>
        <w:numPr>
          <w:ilvl w:val="0"/>
          <w:numId w:val="2"/>
        </w:numPr>
        <w:spacing w:after="100" w:line="276" w:lineRule="auto"/>
      </w:pPr>
      <w:r>
        <w:t>A suspected serious skull fracture, an open or penetrating head injury, or a serious injury involving significant force.</w:t>
      </w:r>
    </w:p>
    <w:p w14:paraId="08565EAB" w14:textId="77777777" w:rsidR="00452852" w:rsidRDefault="00000000">
      <w:pPr>
        <w:pStyle w:val="ListParagraph"/>
        <w:numPr>
          <w:ilvl w:val="0"/>
          <w:numId w:val="2"/>
        </w:numPr>
        <w:spacing w:after="100" w:line="276" w:lineRule="auto"/>
      </w:pPr>
      <w:r>
        <w:t>Clear fluid coming from the ears or nose following the injury, particularly if a skull fracture is suspected.</w:t>
      </w:r>
    </w:p>
    <w:p w14:paraId="747A84FC" w14:textId="77777777" w:rsidR="00452852" w:rsidRDefault="00000000">
      <w:pPr>
        <w:pStyle w:val="ListParagraph"/>
        <w:numPr>
          <w:ilvl w:val="0"/>
          <w:numId w:val="2"/>
        </w:numPr>
        <w:spacing w:after="100" w:line="276" w:lineRule="auto"/>
      </w:pPr>
      <w:r>
        <w:t>Any other signs of a life-threatening injury.</w:t>
      </w:r>
    </w:p>
    <w:p w14:paraId="1B4CA099" w14:textId="77777777" w:rsidR="00452852" w:rsidRDefault="00000000">
      <w:pPr>
        <w:spacing w:after="160" w:line="276" w:lineRule="auto"/>
      </w:pPr>
      <w:r>
        <w:t>Do not attempt to transport a pupil yourself if their condition requires an emergency ambulance.</w:t>
      </w:r>
    </w:p>
    <w:p w14:paraId="65B9DA62" w14:textId="77777777" w:rsidR="00452852" w:rsidRDefault="00000000">
      <w:pPr>
        <w:pStyle w:val="Heading2"/>
        <w:spacing w:before="240" w:after="120"/>
      </w:pPr>
      <w:bookmarkStart w:id="26" w:name="_Toc243165520"/>
      <w:r>
        <w:rPr>
          <w:b/>
          <w:bCs/>
          <w:color w:val="1F3864"/>
        </w:rPr>
        <w:t>When Urgent Medical Assessment is Required</w:t>
      </w:r>
      <w:bookmarkEnd w:id="26"/>
    </w:p>
    <w:p w14:paraId="25FBC269" w14:textId="77777777" w:rsidR="00452852" w:rsidRDefault="00000000">
      <w:pPr>
        <w:spacing w:after="160" w:line="276" w:lineRule="auto"/>
      </w:pPr>
      <w:r>
        <w:t>A pupil should be taken to an emergency department for urgent assessment following a head injury if any of the following apply:</w:t>
      </w:r>
    </w:p>
    <w:p w14:paraId="465E03B2" w14:textId="77777777" w:rsidR="00452852" w:rsidRDefault="00000000">
      <w:pPr>
        <w:pStyle w:val="ListParagraph"/>
        <w:numPr>
          <w:ilvl w:val="0"/>
          <w:numId w:val="2"/>
        </w:numPr>
        <w:spacing w:after="100" w:line="276" w:lineRule="auto"/>
      </w:pPr>
      <w:r>
        <w:t>They have been unconscious, even briefly, but have regained consciousness.</w:t>
      </w:r>
    </w:p>
    <w:p w14:paraId="1FC09D6E" w14:textId="77777777" w:rsidR="00452852" w:rsidRDefault="00000000">
      <w:pPr>
        <w:pStyle w:val="ListParagraph"/>
        <w:numPr>
          <w:ilvl w:val="0"/>
          <w:numId w:val="2"/>
        </w:numPr>
        <w:spacing w:after="100" w:line="276" w:lineRule="auto"/>
      </w:pPr>
      <w:r>
        <w:t>They have vomited following the injury.</w:t>
      </w:r>
    </w:p>
    <w:p w14:paraId="3B644FAA" w14:textId="77777777" w:rsidR="00452852" w:rsidRDefault="00000000">
      <w:pPr>
        <w:pStyle w:val="ListParagraph"/>
        <w:numPr>
          <w:ilvl w:val="0"/>
          <w:numId w:val="2"/>
        </w:numPr>
        <w:spacing w:after="100" w:line="276" w:lineRule="auto"/>
      </w:pPr>
      <w:r>
        <w:t>They have a persistent headache.</w:t>
      </w:r>
    </w:p>
    <w:p w14:paraId="12510A45" w14:textId="77777777" w:rsidR="00452852" w:rsidRDefault="00000000">
      <w:pPr>
        <w:pStyle w:val="ListParagraph"/>
        <w:numPr>
          <w:ilvl w:val="0"/>
          <w:numId w:val="2"/>
        </w:numPr>
        <w:spacing w:after="100" w:line="276" w:lineRule="auto"/>
      </w:pPr>
      <w:r>
        <w:t>They cannot remember events immediately before or after the injury.</w:t>
      </w:r>
    </w:p>
    <w:p w14:paraId="4A03C6EB" w14:textId="77777777" w:rsidR="00452852" w:rsidRDefault="00000000">
      <w:pPr>
        <w:pStyle w:val="ListParagraph"/>
        <w:numPr>
          <w:ilvl w:val="0"/>
          <w:numId w:val="2"/>
        </w:numPr>
        <w:spacing w:after="100" w:line="276" w:lineRule="auto"/>
      </w:pPr>
      <w:r>
        <w:t>They have unusual behaviour, confusion, irritability or a change in their normal responses.</w:t>
      </w:r>
    </w:p>
    <w:p w14:paraId="0DF2F4A6" w14:textId="77777777" w:rsidR="00452852" w:rsidRDefault="00000000">
      <w:pPr>
        <w:pStyle w:val="ListParagraph"/>
        <w:numPr>
          <w:ilvl w:val="0"/>
          <w:numId w:val="2"/>
        </w:numPr>
        <w:spacing w:after="100" w:line="276" w:lineRule="auto"/>
      </w:pPr>
      <w:r>
        <w:t>There is concern about a skull fracture or a significant injury mechanism.</w:t>
      </w:r>
    </w:p>
    <w:p w14:paraId="3CA03E86" w14:textId="77777777" w:rsidR="00452852" w:rsidRDefault="00000000">
      <w:pPr>
        <w:pStyle w:val="ListParagraph"/>
        <w:numPr>
          <w:ilvl w:val="0"/>
          <w:numId w:val="2"/>
        </w:numPr>
        <w:spacing w:after="100" w:line="276" w:lineRule="auto"/>
      </w:pPr>
      <w:r>
        <w:t>They have a bleeding or clotting disorder, previous brain surgery, or take anticoagulant medication or certain antiplatelet medication.</w:t>
      </w:r>
    </w:p>
    <w:p w14:paraId="6A8B79B0" w14:textId="77777777" w:rsidR="00452852" w:rsidRDefault="00000000">
      <w:pPr>
        <w:pStyle w:val="ListParagraph"/>
        <w:numPr>
          <w:ilvl w:val="0"/>
          <w:numId w:val="2"/>
        </w:numPr>
        <w:spacing w:after="100" w:line="276" w:lineRule="auto"/>
      </w:pPr>
      <w:r>
        <w:t>There are safeguarding concerns or the circumstances of the injury are unclear.</w:t>
      </w:r>
    </w:p>
    <w:p w14:paraId="03C83B12" w14:textId="77777777" w:rsidR="00452852" w:rsidRDefault="00000000">
      <w:pPr>
        <w:pStyle w:val="ListParagraph"/>
        <w:numPr>
          <w:ilvl w:val="0"/>
          <w:numId w:val="2"/>
        </w:numPr>
        <w:spacing w:after="100" w:line="276" w:lineRule="auto"/>
      </w:pPr>
      <w:r>
        <w:t>A member of staff, the pupil or their parent or carer remains concerned about the severity of the injury.</w:t>
      </w:r>
    </w:p>
    <w:p w14:paraId="338EC4C2" w14:textId="77777777" w:rsidR="00452852" w:rsidRDefault="00000000">
      <w:pPr>
        <w:spacing w:after="160" w:line="276" w:lineRule="auto"/>
      </w:pPr>
      <w:r>
        <w:t>For a child or young person, clinical judgement is important when interpreting symptoms such as vomiting or altered behaviour. Where there is doubt, seek urgent medical advice.</w:t>
      </w:r>
    </w:p>
    <w:p w14:paraId="071F0831" w14:textId="77777777" w:rsidR="00452852" w:rsidRDefault="00000000">
      <w:pPr>
        <w:spacing w:after="160" w:line="276" w:lineRule="auto"/>
      </w:pPr>
      <w:r>
        <w:t>Call NHS 111 if urgent advice is required and the pupil does not have symptoms requiring an emergency ambulance. NHS 111 should not be used as a substitute for calling 999 when emergency symptoms are present.</w:t>
      </w:r>
    </w:p>
    <w:p w14:paraId="4C89FEBD" w14:textId="77777777" w:rsidR="00452852" w:rsidRDefault="00000000">
      <w:pPr>
        <w:pStyle w:val="Heading2"/>
        <w:spacing w:before="240" w:after="120"/>
      </w:pPr>
      <w:bookmarkStart w:id="27" w:name="_Toc243165521"/>
      <w:r>
        <w:rPr>
          <w:b/>
          <w:bCs/>
          <w:color w:val="1F3864"/>
        </w:rPr>
        <w:t>Symptoms Requiring Immediate Action after Leaving School</w:t>
      </w:r>
      <w:bookmarkEnd w:id="27"/>
    </w:p>
    <w:p w14:paraId="64FE88AD" w14:textId="77777777" w:rsidR="00452852" w:rsidRDefault="00000000">
      <w:pPr>
        <w:spacing w:after="160" w:line="276" w:lineRule="auto"/>
      </w:pPr>
      <w:r>
        <w:t>Parents and carers must be advised to call 999 or seek emergency assistance if the pupil develops any of the following after the injury:</w:t>
      </w:r>
    </w:p>
    <w:p w14:paraId="13CE43E5" w14:textId="77777777" w:rsidR="00452852" w:rsidRDefault="00000000">
      <w:pPr>
        <w:pStyle w:val="ListParagraph"/>
        <w:numPr>
          <w:ilvl w:val="0"/>
          <w:numId w:val="2"/>
        </w:numPr>
        <w:spacing w:after="100" w:line="276" w:lineRule="auto"/>
      </w:pPr>
      <w:r>
        <w:t>A severe or worsening headache.</w:t>
      </w:r>
    </w:p>
    <w:p w14:paraId="6B0F6302" w14:textId="77777777" w:rsidR="00452852" w:rsidRDefault="00000000">
      <w:pPr>
        <w:pStyle w:val="ListParagraph"/>
        <w:numPr>
          <w:ilvl w:val="0"/>
          <w:numId w:val="2"/>
        </w:numPr>
        <w:spacing w:after="100" w:line="276" w:lineRule="auto"/>
      </w:pPr>
      <w:r>
        <w:t>Repeated vomiting.</w:t>
      </w:r>
    </w:p>
    <w:p w14:paraId="4856341E" w14:textId="77777777" w:rsidR="00452852" w:rsidRDefault="00000000">
      <w:pPr>
        <w:pStyle w:val="ListParagraph"/>
        <w:numPr>
          <w:ilvl w:val="0"/>
          <w:numId w:val="2"/>
        </w:numPr>
        <w:spacing w:after="100" w:line="276" w:lineRule="auto"/>
      </w:pPr>
      <w:r>
        <w:lastRenderedPageBreak/>
        <w:t>Increasing confusion, unusual behaviour or difficulty waking.</w:t>
      </w:r>
    </w:p>
    <w:p w14:paraId="2E1A4E6C" w14:textId="77777777" w:rsidR="00452852" w:rsidRDefault="00000000">
      <w:pPr>
        <w:pStyle w:val="ListParagraph"/>
        <w:numPr>
          <w:ilvl w:val="0"/>
          <w:numId w:val="2"/>
        </w:numPr>
        <w:spacing w:after="100" w:line="276" w:lineRule="auto"/>
      </w:pPr>
      <w:r>
        <w:t>A seizure or fit.</w:t>
      </w:r>
    </w:p>
    <w:p w14:paraId="423F51D0" w14:textId="77777777" w:rsidR="00452852" w:rsidRDefault="00000000">
      <w:pPr>
        <w:pStyle w:val="ListParagraph"/>
        <w:numPr>
          <w:ilvl w:val="0"/>
          <w:numId w:val="2"/>
        </w:numPr>
        <w:spacing w:after="100" w:line="276" w:lineRule="auto"/>
      </w:pPr>
      <w:r>
        <w:t>New problems with vision, speech, balance, walking or coordination.</w:t>
      </w:r>
    </w:p>
    <w:p w14:paraId="12326478" w14:textId="77777777" w:rsidR="00452852" w:rsidRDefault="00000000">
      <w:pPr>
        <w:pStyle w:val="ListParagraph"/>
        <w:numPr>
          <w:ilvl w:val="0"/>
          <w:numId w:val="2"/>
        </w:numPr>
        <w:spacing w:after="100" w:line="276" w:lineRule="auto"/>
      </w:pPr>
      <w:r>
        <w:t>Weakness or numbness in any part of the body.</w:t>
      </w:r>
    </w:p>
    <w:p w14:paraId="32450325" w14:textId="77777777" w:rsidR="00452852" w:rsidRDefault="00000000">
      <w:pPr>
        <w:pStyle w:val="ListParagraph"/>
        <w:numPr>
          <w:ilvl w:val="0"/>
          <w:numId w:val="2"/>
        </w:numPr>
        <w:spacing w:after="100" w:line="276" w:lineRule="auto"/>
      </w:pPr>
      <w:r>
        <w:t>Blood or clear fluid coming from the ears or nose.</w:t>
      </w:r>
    </w:p>
    <w:p w14:paraId="1C967B16" w14:textId="77777777" w:rsidR="00452852" w:rsidRDefault="00000000">
      <w:pPr>
        <w:pStyle w:val="ListParagraph"/>
        <w:numPr>
          <w:ilvl w:val="0"/>
          <w:numId w:val="2"/>
        </w:numPr>
        <w:spacing w:after="100" w:line="276" w:lineRule="auto"/>
      </w:pPr>
      <w:r>
        <w:t>Any new or worsening symptoms that cause serious concern.</w:t>
      </w:r>
    </w:p>
    <w:p w14:paraId="53FCA9E5" w14:textId="77777777" w:rsidR="00452852" w:rsidRDefault="00000000">
      <w:pPr>
        <w:spacing w:after="160" w:line="276" w:lineRule="auto"/>
      </w:pPr>
      <w:r>
        <w:t>These symptoms may indicate a serious complication and must not be dismissed as normal recovery.</w:t>
      </w:r>
    </w:p>
    <w:p w14:paraId="1F0EAB28" w14:textId="77777777" w:rsidR="00452852" w:rsidRDefault="00000000">
      <w:pPr>
        <w:pStyle w:val="Heading2"/>
        <w:spacing w:before="240" w:after="120"/>
      </w:pPr>
      <w:bookmarkStart w:id="28" w:name="_Toc243165522"/>
      <w:r>
        <w:rPr>
          <w:b/>
          <w:bCs/>
          <w:color w:val="1F3864"/>
        </w:rPr>
        <w:t>Mild Symptoms and Recovery</w:t>
      </w:r>
      <w:bookmarkEnd w:id="28"/>
    </w:p>
    <w:p w14:paraId="10C8E5C4" w14:textId="77777777" w:rsidR="00452852" w:rsidRDefault="00000000">
      <w:pPr>
        <w:spacing w:after="160" w:line="276" w:lineRule="auto"/>
      </w:pPr>
      <w:r>
        <w:t>Some pupils may experience mild symptoms after a minor head injury or concussion, including:</w:t>
      </w:r>
    </w:p>
    <w:p w14:paraId="06234794" w14:textId="77777777" w:rsidR="00452852" w:rsidRDefault="00000000">
      <w:pPr>
        <w:pStyle w:val="ListParagraph"/>
        <w:numPr>
          <w:ilvl w:val="0"/>
          <w:numId w:val="2"/>
        </w:numPr>
        <w:spacing w:after="100" w:line="276" w:lineRule="auto"/>
      </w:pPr>
      <w:r>
        <w:t>A mild headache.</w:t>
      </w:r>
    </w:p>
    <w:p w14:paraId="127DB529" w14:textId="77777777" w:rsidR="00452852" w:rsidRDefault="00000000">
      <w:pPr>
        <w:pStyle w:val="ListParagraph"/>
        <w:numPr>
          <w:ilvl w:val="0"/>
          <w:numId w:val="2"/>
        </w:numPr>
        <w:spacing w:after="100" w:line="276" w:lineRule="auto"/>
      </w:pPr>
      <w:r>
        <w:t>Feeling sick or reduced appetite.</w:t>
      </w:r>
    </w:p>
    <w:p w14:paraId="7B9BA8CD" w14:textId="77777777" w:rsidR="00452852" w:rsidRDefault="00000000">
      <w:pPr>
        <w:pStyle w:val="ListParagraph"/>
        <w:numPr>
          <w:ilvl w:val="0"/>
          <w:numId w:val="2"/>
        </w:numPr>
        <w:spacing w:after="100" w:line="276" w:lineRule="auto"/>
      </w:pPr>
      <w:r>
        <w:t>Dizziness or tiredness.</w:t>
      </w:r>
    </w:p>
    <w:p w14:paraId="1DA7C88B" w14:textId="77777777" w:rsidR="00452852" w:rsidRDefault="00000000">
      <w:pPr>
        <w:pStyle w:val="ListParagraph"/>
        <w:numPr>
          <w:ilvl w:val="0"/>
          <w:numId w:val="2"/>
        </w:numPr>
        <w:spacing w:after="100" w:line="276" w:lineRule="auto"/>
      </w:pPr>
      <w:r>
        <w:t>Difficulty concentrating or remembering things.</w:t>
      </w:r>
    </w:p>
    <w:p w14:paraId="48C550F1" w14:textId="77777777" w:rsidR="00452852" w:rsidRDefault="00000000">
      <w:pPr>
        <w:pStyle w:val="ListParagraph"/>
        <w:numPr>
          <w:ilvl w:val="0"/>
          <w:numId w:val="2"/>
        </w:numPr>
        <w:spacing w:after="100" w:line="276" w:lineRule="auto"/>
      </w:pPr>
      <w:r>
        <w:t>Sensitivity to light or noise.</w:t>
      </w:r>
    </w:p>
    <w:p w14:paraId="54BEFC39" w14:textId="77777777" w:rsidR="00452852" w:rsidRDefault="00000000">
      <w:pPr>
        <w:pStyle w:val="ListParagraph"/>
        <w:numPr>
          <w:ilvl w:val="0"/>
          <w:numId w:val="2"/>
        </w:numPr>
        <w:spacing w:after="100" w:line="276" w:lineRule="auto"/>
      </w:pPr>
      <w:r>
        <w:t>Feeling irritable, anxious or more emotional than usual.</w:t>
      </w:r>
    </w:p>
    <w:p w14:paraId="3DDF0C45" w14:textId="77777777" w:rsidR="00452852" w:rsidRDefault="00000000">
      <w:pPr>
        <w:pStyle w:val="ListParagraph"/>
        <w:numPr>
          <w:ilvl w:val="0"/>
          <w:numId w:val="2"/>
        </w:numPr>
        <w:spacing w:after="100" w:line="276" w:lineRule="auto"/>
      </w:pPr>
      <w:r>
        <w:t>Changes in sleep patterns.</w:t>
      </w:r>
    </w:p>
    <w:p w14:paraId="30E68CAF" w14:textId="77777777" w:rsidR="00452852" w:rsidRDefault="00000000">
      <w:pPr>
        <w:spacing w:after="160" w:line="276" w:lineRule="auto"/>
      </w:pPr>
      <w:r>
        <w:t>These symptoms can occur during recovery but should be monitored. Their presence does not, by itself, establish that the injury is minor or that medical assessment is unnecessary.</w:t>
      </w:r>
    </w:p>
    <w:p w14:paraId="17AFD258" w14:textId="77777777" w:rsidR="00452852" w:rsidRDefault="00000000">
      <w:pPr>
        <w:spacing w:after="160" w:line="276" w:lineRule="auto"/>
      </w:pPr>
      <w:r>
        <w:t>Parents and carers should seek medical advice if symptoms worsen, new symptoms develop, recovery is not progressing as expected, or they are concerned.</w:t>
      </w:r>
    </w:p>
    <w:p w14:paraId="4F25395C" w14:textId="77777777" w:rsidR="00452852" w:rsidRDefault="00000000">
      <w:pPr>
        <w:pStyle w:val="Heading2"/>
        <w:spacing w:before="240" w:after="120"/>
      </w:pPr>
      <w:bookmarkStart w:id="29" w:name="_Toc243165523"/>
      <w:r>
        <w:rPr>
          <w:b/>
          <w:bCs/>
          <w:color w:val="1F3864"/>
        </w:rPr>
        <w:t>Advice to Parents and Carers</w:t>
      </w:r>
      <w:bookmarkEnd w:id="29"/>
    </w:p>
    <w:p w14:paraId="62164B85" w14:textId="77777777" w:rsidR="00452852" w:rsidRDefault="00000000">
      <w:pPr>
        <w:spacing w:after="160" w:line="276" w:lineRule="auto"/>
      </w:pPr>
      <w:r>
        <w:t>Following a head injury, parents and carers should be advised to:</w:t>
      </w:r>
    </w:p>
    <w:p w14:paraId="0C5C2A00" w14:textId="77777777" w:rsidR="00452852" w:rsidRDefault="00000000">
      <w:pPr>
        <w:pStyle w:val="ListParagraph"/>
        <w:numPr>
          <w:ilvl w:val="0"/>
          <w:numId w:val="2"/>
        </w:numPr>
        <w:spacing w:after="100" w:line="276" w:lineRule="auto"/>
      </w:pPr>
      <w:r>
        <w:t>Ensure that a responsible adult stays with the pupil for at least the first 24 hours following the injury.</w:t>
      </w:r>
    </w:p>
    <w:p w14:paraId="46C3FF11" w14:textId="77777777" w:rsidR="00452852" w:rsidRDefault="00000000">
      <w:pPr>
        <w:pStyle w:val="ListParagraph"/>
        <w:numPr>
          <w:ilvl w:val="0"/>
          <w:numId w:val="2"/>
        </w:numPr>
        <w:spacing w:after="100" w:line="276" w:lineRule="auto"/>
      </w:pPr>
      <w:r>
        <w:t>Monitor the pupil for any deterioration or new symptoms.</w:t>
      </w:r>
    </w:p>
    <w:p w14:paraId="681D0A70" w14:textId="77777777" w:rsidR="00452852" w:rsidRDefault="00000000">
      <w:pPr>
        <w:pStyle w:val="ListParagraph"/>
        <w:numPr>
          <w:ilvl w:val="0"/>
          <w:numId w:val="2"/>
        </w:numPr>
        <w:spacing w:after="100" w:line="276" w:lineRule="auto"/>
      </w:pPr>
      <w:r>
        <w:t>Allow the pupil to rest and gradually resume normal activities as symptoms improve.</w:t>
      </w:r>
    </w:p>
    <w:p w14:paraId="3D264DAB" w14:textId="77777777" w:rsidR="00452852" w:rsidRDefault="00000000">
      <w:pPr>
        <w:pStyle w:val="ListParagraph"/>
        <w:numPr>
          <w:ilvl w:val="0"/>
          <w:numId w:val="2"/>
        </w:numPr>
        <w:spacing w:after="100" w:line="276" w:lineRule="auto"/>
      </w:pPr>
      <w:r>
        <w:t>Use paracetamol for pain relief if appropriate, following the product instructions and age-related dosing advice.</w:t>
      </w:r>
    </w:p>
    <w:p w14:paraId="017E70F1" w14:textId="77777777" w:rsidR="00452852" w:rsidRDefault="00000000">
      <w:pPr>
        <w:pStyle w:val="ListParagraph"/>
        <w:numPr>
          <w:ilvl w:val="0"/>
          <w:numId w:val="2"/>
        </w:numPr>
        <w:spacing w:after="100" w:line="276" w:lineRule="auto"/>
      </w:pPr>
      <w:r>
        <w:t>Apply a wrapped ice pack to a local swelling for short periods, if appropriate.</w:t>
      </w:r>
    </w:p>
    <w:p w14:paraId="6ABF7C87" w14:textId="77777777" w:rsidR="00452852" w:rsidRDefault="00000000">
      <w:pPr>
        <w:pStyle w:val="ListParagraph"/>
        <w:numPr>
          <w:ilvl w:val="0"/>
          <w:numId w:val="2"/>
        </w:numPr>
        <w:spacing w:after="100" w:line="276" w:lineRule="auto"/>
      </w:pPr>
      <w:r>
        <w:t>Avoid alcohol and recreational drugs during recovery.</w:t>
      </w:r>
    </w:p>
    <w:p w14:paraId="4F1942FA" w14:textId="77777777" w:rsidR="00452852" w:rsidRDefault="00000000">
      <w:pPr>
        <w:pStyle w:val="ListParagraph"/>
        <w:numPr>
          <w:ilvl w:val="0"/>
          <w:numId w:val="2"/>
        </w:numPr>
        <w:spacing w:after="100" w:line="276" w:lineRule="auto"/>
      </w:pPr>
      <w:r>
        <w:t>Avoid sleeping tablets or sedating medication unless specifically advised by a healthcare professional.</w:t>
      </w:r>
    </w:p>
    <w:p w14:paraId="172B4066" w14:textId="77777777" w:rsidR="00452852" w:rsidRDefault="00000000">
      <w:pPr>
        <w:pStyle w:val="ListParagraph"/>
        <w:numPr>
          <w:ilvl w:val="0"/>
          <w:numId w:val="2"/>
        </w:numPr>
        <w:spacing w:after="100" w:line="276" w:lineRule="auto"/>
      </w:pPr>
      <w:r>
        <w:t>Seek further medical advice if symptoms persist, worsen or cause concern.</w:t>
      </w:r>
    </w:p>
    <w:p w14:paraId="715238C8" w14:textId="77777777" w:rsidR="00452852" w:rsidRDefault="00000000">
      <w:pPr>
        <w:spacing w:after="160" w:line="276" w:lineRule="auto"/>
      </w:pPr>
      <w:r>
        <w:lastRenderedPageBreak/>
        <w:t>A pupil does not need to be kept awake solely because they have sustained a minor head injury. However, difficulty waking them or an abnormal reduction in consciousness is an emergency.</w:t>
      </w:r>
    </w:p>
    <w:p w14:paraId="7A59458B" w14:textId="77777777" w:rsidR="00452852" w:rsidRDefault="00000000">
      <w:pPr>
        <w:pStyle w:val="Heading2"/>
        <w:spacing w:before="240" w:after="120"/>
      </w:pPr>
      <w:bookmarkStart w:id="30" w:name="_Toc243165524"/>
      <w:r>
        <w:rPr>
          <w:b/>
          <w:bCs/>
          <w:color w:val="1F3864"/>
        </w:rPr>
        <w:t>Return to School and Everyday Activities</w:t>
      </w:r>
      <w:bookmarkEnd w:id="30"/>
    </w:p>
    <w:p w14:paraId="4DCDCD1F" w14:textId="77777777" w:rsidR="00452852" w:rsidRDefault="00000000">
      <w:pPr>
        <w:spacing w:after="160" w:line="276" w:lineRule="auto"/>
      </w:pPr>
      <w:r>
        <w:t>A pupil should not return to normal school attendance until they feel sufficiently well to participate safely. Where symptoms persist, a phased return may be appropriate, with adjustments to workload, screen use, rest breaks and other activities.</w:t>
      </w:r>
    </w:p>
    <w:p w14:paraId="6B430031" w14:textId="77777777" w:rsidR="00452852" w:rsidRDefault="00000000">
      <w:pPr>
        <w:spacing w:after="160" w:line="276" w:lineRule="auto"/>
      </w:pPr>
      <w:r>
        <w:t>The school will work with the pupil, parent or carer and healthcare professionals, where necessary, to support recovery.</w:t>
      </w:r>
    </w:p>
    <w:p w14:paraId="046B4127" w14:textId="77777777" w:rsidR="00452852" w:rsidRDefault="00000000">
      <w:pPr>
        <w:spacing w:after="160" w:line="276" w:lineRule="auto"/>
      </w:pPr>
      <w:r>
        <w:t>Pupils should avoid activities that risk another head injury while recovering. Physical activity should be reintroduced gradually, according to symptoms and appropriate medical advice.</w:t>
      </w:r>
    </w:p>
    <w:p w14:paraId="21AF377B" w14:textId="77777777" w:rsidR="00452852" w:rsidRDefault="00000000">
      <w:pPr>
        <w:spacing w:after="160" w:line="276" w:lineRule="auto"/>
      </w:pPr>
      <w:r>
        <w:t>Parents and carers should seek medical advice if the pupil is not recovering as expected or if there is uncertainty about returning to school, work or other everyday activities.</w:t>
      </w:r>
    </w:p>
    <w:p w14:paraId="59F03A01" w14:textId="77777777" w:rsidR="00452852" w:rsidRDefault="00000000">
      <w:pPr>
        <w:pStyle w:val="Heading2"/>
        <w:spacing w:before="240" w:after="120"/>
      </w:pPr>
      <w:bookmarkStart w:id="31" w:name="_Toc243165525"/>
      <w:r>
        <w:rPr>
          <w:b/>
          <w:bCs/>
          <w:color w:val="1F3864"/>
        </w:rPr>
        <w:t>Physical Education, Contact Sports and Graduated Return to Sport</w:t>
      </w:r>
      <w:bookmarkEnd w:id="31"/>
    </w:p>
    <w:p w14:paraId="6FEE2DC6" w14:textId="77777777" w:rsidR="00452852" w:rsidRDefault="00000000">
      <w:pPr>
        <w:spacing w:after="160" w:line="276" w:lineRule="auto"/>
      </w:pPr>
      <w:r>
        <w:t>A pupil who has sustained a suspected concussion must be removed from play immediately and must not return to sport or physical education on the same day, even if they report feeling better. This also applies to suspected concussions that happen outside of sport.</w:t>
      </w:r>
    </w:p>
    <w:p w14:paraId="1F5EF6F9" w14:textId="77777777" w:rsidR="00452852" w:rsidRDefault="00000000">
      <w:pPr>
        <w:spacing w:after="160" w:line="276" w:lineRule="auto"/>
      </w:pPr>
      <w:r>
        <w:t>A gradual, graduated return to activity and sport must be followed following concussion. Progression should be based on symptoms and recovery, and the pupil must not progress to contact sport until they have completed the required stages and obtained appropriate medical clearance.</w:t>
      </w:r>
    </w:p>
    <w:p w14:paraId="19357378" w14:textId="77777777" w:rsidR="00452852" w:rsidRDefault="00000000">
      <w:pPr>
        <w:spacing w:after="160" w:line="276" w:lineRule="auto"/>
      </w:pPr>
      <w:r>
        <w:t>The following six stages should be followed:</w:t>
      </w:r>
    </w:p>
    <w:p w14:paraId="329B813C" w14:textId="77777777" w:rsidR="00452852" w:rsidRDefault="00000000">
      <w:pPr>
        <w:pStyle w:val="ListParagraph"/>
        <w:numPr>
          <w:ilvl w:val="0"/>
          <w:numId w:val="2"/>
        </w:numPr>
        <w:spacing w:after="100" w:line="276" w:lineRule="auto"/>
      </w:pPr>
      <w:r>
        <w:rPr>
          <w:b/>
          <w:bCs/>
        </w:rPr>
        <w:t xml:space="preserve">Stage 1 – Relative rest (first 24–48 hours): </w:t>
      </w:r>
      <w:r>
        <w:t>Rest as needed and undertake gentle everyday activities as tolerated. Avoid sport and strenuous exercise.</w:t>
      </w:r>
    </w:p>
    <w:p w14:paraId="12B9AEF2" w14:textId="77777777" w:rsidR="00452852" w:rsidRDefault="00000000">
      <w:pPr>
        <w:pStyle w:val="ListParagraph"/>
        <w:numPr>
          <w:ilvl w:val="0"/>
          <w:numId w:val="2"/>
        </w:numPr>
        <w:spacing w:after="100" w:line="276" w:lineRule="auto"/>
      </w:pPr>
      <w:r>
        <w:rPr>
          <w:b/>
          <w:bCs/>
        </w:rPr>
        <w:t xml:space="preserve">Stage 2 – Daily activities and light physical activity: </w:t>
      </w:r>
      <w:r>
        <w:t>Gradually resume everyday activities, schoolwork and light exercise, such as walking, provided symptoms do not significantly worsen.</w:t>
      </w:r>
    </w:p>
    <w:p w14:paraId="78792CB6" w14:textId="77777777" w:rsidR="00452852" w:rsidRDefault="00000000">
      <w:pPr>
        <w:pStyle w:val="ListParagraph"/>
        <w:numPr>
          <w:ilvl w:val="0"/>
          <w:numId w:val="2"/>
        </w:numPr>
        <w:spacing w:after="100" w:line="276" w:lineRule="auto"/>
      </w:pPr>
      <w:r>
        <w:rPr>
          <w:b/>
          <w:bCs/>
        </w:rPr>
        <w:t xml:space="preserve">Stage 3 – Aerobic exercise: </w:t>
      </w:r>
      <w:r>
        <w:t>Gradually increase exercise intensity through activities such as brisk walking, jogging or stationary cycling. Low-level resistance exercises may be introduced as tolerated. There must be no contact or risk of head impact.</w:t>
      </w:r>
    </w:p>
    <w:p w14:paraId="5BB5482A" w14:textId="77777777" w:rsidR="00452852" w:rsidRDefault="00000000">
      <w:pPr>
        <w:pStyle w:val="ListParagraph"/>
        <w:numPr>
          <w:ilvl w:val="0"/>
          <w:numId w:val="2"/>
        </w:numPr>
        <w:spacing w:after="100" w:line="276" w:lineRule="auto"/>
      </w:pPr>
      <w:r>
        <w:rPr>
          <w:b/>
          <w:bCs/>
        </w:rPr>
        <w:t xml:space="preserve">Stage 4 – Sport-specific, non-contact training: </w:t>
      </w:r>
      <w:r>
        <w:t>Introduce sport-specific drills and more intensive exercise without contact or activities that carry a risk of head impact. This stage should not begin before Day 8 following the injury.</w:t>
      </w:r>
    </w:p>
    <w:p w14:paraId="549E4B73" w14:textId="77777777" w:rsidR="00452852" w:rsidRDefault="00000000">
      <w:pPr>
        <w:pStyle w:val="ListParagraph"/>
        <w:numPr>
          <w:ilvl w:val="0"/>
          <w:numId w:val="2"/>
        </w:numPr>
        <w:spacing w:after="100" w:line="276" w:lineRule="auto"/>
      </w:pPr>
      <w:r>
        <w:rPr>
          <w:b/>
          <w:bCs/>
        </w:rPr>
        <w:t xml:space="preserve">Stage 5 – Full-contact practice: </w:t>
      </w:r>
      <w:r>
        <w:t>Resume normal contact training only after the required symptom-free period has been achieved and appropriate medical clearance has been obtained. This stage should not begin before Day 15.</w:t>
      </w:r>
    </w:p>
    <w:p w14:paraId="57C14C99" w14:textId="77777777" w:rsidR="00452852" w:rsidRDefault="00000000">
      <w:pPr>
        <w:pStyle w:val="ListParagraph"/>
        <w:numPr>
          <w:ilvl w:val="0"/>
          <w:numId w:val="2"/>
        </w:numPr>
        <w:spacing w:after="100" w:line="276" w:lineRule="auto"/>
      </w:pPr>
      <w:r>
        <w:rPr>
          <w:b/>
          <w:bCs/>
        </w:rPr>
        <w:t xml:space="preserve">Stage 6 – Return to play: </w:t>
      </w:r>
      <w:r>
        <w:t>Resume full training and match participation once all previous stages have been completed successfully, the pupil remains symptom-free and the required medical clearance has been obtained. This stage should not begin before Day 21.</w:t>
      </w:r>
    </w:p>
    <w:p w14:paraId="2DA470E9" w14:textId="77777777" w:rsidR="00452852" w:rsidRDefault="00000000">
      <w:pPr>
        <w:pStyle w:val="Heading2"/>
        <w:spacing w:before="240" w:after="120"/>
      </w:pPr>
      <w:bookmarkStart w:id="32" w:name="_Toc243165526"/>
      <w:r>
        <w:rPr>
          <w:b/>
          <w:bCs/>
          <w:color w:val="1F3864"/>
        </w:rPr>
        <w:lastRenderedPageBreak/>
        <w:t>Health Centre Review and Follow-up</w:t>
      </w:r>
      <w:bookmarkEnd w:id="32"/>
    </w:p>
    <w:p w14:paraId="188C60A1" w14:textId="77777777" w:rsidR="00452852" w:rsidRDefault="00000000">
      <w:pPr>
        <w:spacing w:after="160" w:line="276" w:lineRule="auto"/>
      </w:pPr>
      <w:r>
        <w:t>Students who sustain a suspected concussion will be reviewed by the Health Centre team as soon as possible following the injury, and subsequently at 48 hours, Day 8, Day 14 and Day 21, as appropriate to their recovery.</w:t>
      </w:r>
    </w:p>
    <w:p w14:paraId="5C63CCFD" w14:textId="77777777" w:rsidR="00452852" w:rsidRDefault="00000000">
      <w:pPr>
        <w:spacing w:after="160" w:line="276" w:lineRule="auto"/>
      </w:pPr>
      <w:r>
        <w:t>At each review, the Health Centre team will assess the student's symptoms, recovery and readiness to progress to the next stage of the graduated return-to-sport programme. Progression will only be permitted where appropriate, and any ongoing or worsening symptoms will prompt further medical advice and review.</w:t>
      </w:r>
    </w:p>
    <w:p w14:paraId="7BBBF134" w14:textId="77777777" w:rsidR="00452852" w:rsidRDefault="00000000">
      <w:pPr>
        <w:spacing w:after="160" w:line="276" w:lineRule="auto"/>
      </w:pPr>
      <w:r>
        <w:t>On Day 21, the Health Centre team will contact the student's parent or carer to discuss their recovery and confirm that they are happy for their child to return to full-contact sport. Parental agreement does not replace the requirement for appropriate medical clearance where indicated. The student must have completed all stages of the graduated return-to-sport programme, met the relevant symptom-free requirements and had the necessary medical clearance before returning to full-contact training or competitive play.</w:t>
      </w:r>
    </w:p>
    <w:p w14:paraId="74215C49" w14:textId="77777777" w:rsidR="00452852" w:rsidRDefault="00000000">
      <w:pPr>
        <w:spacing w:after="160" w:line="276" w:lineRule="auto"/>
      </w:pPr>
      <w:r>
        <w:t>All reviews, advice given, parental contact and decisions regarding progression or return to sport must be documented in the student's Health Centre record.</w:t>
      </w:r>
    </w:p>
    <w:p w14:paraId="3EDE5B39" w14:textId="77777777" w:rsidR="00452852" w:rsidRDefault="00000000">
      <w:pPr>
        <w:pStyle w:val="Heading2"/>
        <w:spacing w:before="240" w:after="120"/>
      </w:pPr>
      <w:bookmarkStart w:id="33" w:name="_Toc243165527"/>
      <w:r>
        <w:rPr>
          <w:b/>
          <w:bCs/>
          <w:color w:val="1F3864"/>
        </w:rPr>
        <w:t>Driving and Operating Machinery</w:t>
      </w:r>
      <w:bookmarkEnd w:id="33"/>
    </w:p>
    <w:p w14:paraId="735E798A" w14:textId="77777777" w:rsidR="00452852" w:rsidRDefault="00000000">
      <w:pPr>
        <w:spacing w:after="160" w:line="276" w:lineRule="auto"/>
      </w:pPr>
      <w:r>
        <w:t>Pupils or older students who drive must not drive until they have recovered sufficiently and it is safe to do so. Anyone uncertain about their fitness to drive should seek advice from a healthcare professional and follow relevant DVLA requirements.</w:t>
      </w:r>
    </w:p>
    <w:p w14:paraId="0A698930" w14:textId="77777777" w:rsidR="00452852" w:rsidRDefault="00000000">
      <w:pPr>
        <w:spacing w:after="160" w:line="276" w:lineRule="auto"/>
      </w:pPr>
      <w:r>
        <w:t>Activities involving machinery or other significant safety risks should be avoided while symptoms such as dizziness, impaired concentration or reduced coordination persist.</w:t>
      </w:r>
    </w:p>
    <w:p w14:paraId="0DC0B90D" w14:textId="77777777" w:rsidR="00452852" w:rsidRDefault="00000000">
      <w:pPr>
        <w:pStyle w:val="Heading2"/>
        <w:spacing w:before="240" w:after="120"/>
      </w:pPr>
      <w:bookmarkStart w:id="34" w:name="_Toc243165528"/>
      <w:r>
        <w:rPr>
          <w:b/>
          <w:bCs/>
          <w:color w:val="1F3864"/>
        </w:rPr>
        <w:t>Longer-term Symptoms and Follow-up</w:t>
      </w:r>
      <w:bookmarkEnd w:id="34"/>
    </w:p>
    <w:p w14:paraId="3587ED8F" w14:textId="77777777" w:rsidR="00452852" w:rsidRDefault="00000000">
      <w:pPr>
        <w:spacing w:after="160" w:line="276" w:lineRule="auto"/>
      </w:pPr>
      <w:r>
        <w:t>Most people recover without long-term complications. However, further medical assessment is advised if:</w:t>
      </w:r>
    </w:p>
    <w:p w14:paraId="3AB14584" w14:textId="77777777" w:rsidR="00452852" w:rsidRDefault="00000000">
      <w:pPr>
        <w:pStyle w:val="ListParagraph"/>
        <w:numPr>
          <w:ilvl w:val="0"/>
          <w:numId w:val="2"/>
        </w:numPr>
        <w:spacing w:after="100" w:line="276" w:lineRule="auto"/>
      </w:pPr>
      <w:r>
        <w:t>Symptoms persist for more than two weeks.</w:t>
      </w:r>
    </w:p>
    <w:p w14:paraId="3DC4A621" w14:textId="77777777" w:rsidR="00452852" w:rsidRDefault="00000000">
      <w:pPr>
        <w:pStyle w:val="ListParagraph"/>
        <w:numPr>
          <w:ilvl w:val="0"/>
          <w:numId w:val="2"/>
        </w:numPr>
        <w:spacing w:after="100" w:line="276" w:lineRule="auto"/>
      </w:pPr>
      <w:r>
        <w:t>Headaches, dizziness, memory difficulties, concentration problems or changes in mood continue.</w:t>
      </w:r>
    </w:p>
    <w:p w14:paraId="3C261D46" w14:textId="77777777" w:rsidR="00452852" w:rsidRDefault="00000000">
      <w:pPr>
        <w:pStyle w:val="ListParagraph"/>
        <w:numPr>
          <w:ilvl w:val="0"/>
          <w:numId w:val="2"/>
        </w:numPr>
        <w:spacing w:after="100" w:line="276" w:lineRule="auto"/>
      </w:pPr>
      <w:r>
        <w:t>New symptoms develop days, weeks or months after the injury.</w:t>
      </w:r>
    </w:p>
    <w:p w14:paraId="1D3DE5BE" w14:textId="77777777" w:rsidR="00452852" w:rsidRDefault="00000000">
      <w:pPr>
        <w:pStyle w:val="ListParagraph"/>
        <w:numPr>
          <w:ilvl w:val="0"/>
          <w:numId w:val="2"/>
        </w:numPr>
        <w:spacing w:after="100" w:line="276" w:lineRule="auto"/>
      </w:pPr>
      <w:r>
        <w:t>The pupil has difficulty returning to school, sport or normal activities.</w:t>
      </w:r>
    </w:p>
    <w:p w14:paraId="6AA35F4C" w14:textId="77777777" w:rsidR="00452852" w:rsidRDefault="00000000">
      <w:pPr>
        <w:pStyle w:val="ListParagraph"/>
        <w:numPr>
          <w:ilvl w:val="0"/>
          <w:numId w:val="2"/>
        </w:numPr>
        <w:spacing w:after="100" w:line="276" w:lineRule="auto"/>
      </w:pPr>
      <w:r>
        <w:t>The pupil, parent or carer is concerned about the recovery process.</w:t>
      </w:r>
    </w:p>
    <w:p w14:paraId="188BC612" w14:textId="77777777" w:rsidR="00452852" w:rsidRDefault="00000000">
      <w:pPr>
        <w:spacing w:after="160" w:line="276" w:lineRule="auto"/>
      </w:pPr>
      <w:r>
        <w:t>A GP or other appropriate healthcare professional can assess ongoing symptoms and arrange referral for further investigation or specialist care where necessary.</w:t>
      </w:r>
    </w:p>
    <w:p w14:paraId="453A63C0" w14:textId="77777777" w:rsidR="00452852" w:rsidRDefault="00000000">
      <w:pPr>
        <w:pStyle w:val="Heading2"/>
        <w:spacing w:before="240" w:after="120"/>
      </w:pPr>
      <w:bookmarkStart w:id="35" w:name="_Toc243165529"/>
      <w:r>
        <w:rPr>
          <w:b/>
          <w:bCs/>
          <w:color w:val="1F3864"/>
        </w:rPr>
        <w:t>Sources of Advice and Further Information</w:t>
      </w:r>
      <w:bookmarkEnd w:id="35"/>
    </w:p>
    <w:p w14:paraId="6C1193F7" w14:textId="77777777" w:rsidR="00452852" w:rsidRDefault="00000000">
      <w:pPr>
        <w:pStyle w:val="ListParagraph"/>
        <w:numPr>
          <w:ilvl w:val="0"/>
          <w:numId w:val="2"/>
        </w:numPr>
        <w:spacing w:after="100" w:line="276" w:lineRule="auto"/>
      </w:pPr>
      <w:r>
        <w:rPr>
          <w:b/>
          <w:bCs/>
        </w:rPr>
        <w:t xml:space="preserve">NICE NG232 – Head injury: assessment and early management: </w:t>
      </w:r>
      <w:hyperlink r:id="rId9" w:history="1">
        <w:r w:rsidR="00452852">
          <w:rPr>
            <w:rStyle w:val="Hyperlink"/>
          </w:rPr>
          <w:t>https://www.nice.org.uk/guidance/ng232</w:t>
        </w:r>
      </w:hyperlink>
    </w:p>
    <w:p w14:paraId="7966550D" w14:textId="77777777" w:rsidR="00452852" w:rsidRDefault="00000000">
      <w:pPr>
        <w:pStyle w:val="ListParagraph"/>
        <w:numPr>
          <w:ilvl w:val="0"/>
          <w:numId w:val="2"/>
        </w:numPr>
        <w:spacing w:after="100" w:line="276" w:lineRule="auto"/>
      </w:pPr>
      <w:r>
        <w:rPr>
          <w:b/>
          <w:bCs/>
        </w:rPr>
        <w:lastRenderedPageBreak/>
        <w:t xml:space="preserve">NHS – Head injury and concussion: </w:t>
      </w:r>
      <w:hyperlink r:id="rId10" w:history="1">
        <w:r w:rsidR="00452852">
          <w:rPr>
            <w:rStyle w:val="Hyperlink"/>
          </w:rPr>
          <w:t>https://www.nhs.uk/conditions/head-injury-and-concussion/</w:t>
        </w:r>
      </w:hyperlink>
    </w:p>
    <w:p w14:paraId="65D9CA55" w14:textId="77777777" w:rsidR="00452852" w:rsidRDefault="00000000">
      <w:pPr>
        <w:pStyle w:val="ListParagraph"/>
        <w:numPr>
          <w:ilvl w:val="0"/>
          <w:numId w:val="2"/>
        </w:numPr>
        <w:spacing w:after="100" w:line="276" w:lineRule="auto"/>
      </w:pPr>
      <w:r>
        <w:rPr>
          <w:b/>
          <w:bCs/>
        </w:rPr>
        <w:t xml:space="preserve">NHS 111: </w:t>
      </w:r>
      <w:hyperlink r:id="rId11" w:history="1">
        <w:r w:rsidR="00452852">
          <w:rPr>
            <w:rStyle w:val="Hyperlink"/>
          </w:rPr>
          <w:t>https://111.nhs.uk/</w:t>
        </w:r>
      </w:hyperlink>
    </w:p>
    <w:p w14:paraId="6F340D65" w14:textId="77777777" w:rsidR="00452852" w:rsidRDefault="00000000">
      <w:pPr>
        <w:pStyle w:val="ListParagraph"/>
        <w:numPr>
          <w:ilvl w:val="0"/>
          <w:numId w:val="2"/>
        </w:numPr>
        <w:spacing w:after="100" w:line="276" w:lineRule="auto"/>
      </w:pPr>
      <w:r>
        <w:rPr>
          <w:b/>
          <w:bCs/>
        </w:rPr>
        <w:t xml:space="preserve">Emergency services: </w:t>
      </w:r>
      <w:r>
        <w:t>999</w:t>
      </w:r>
    </w:p>
    <w:p w14:paraId="3AF2D8D3" w14:textId="77777777" w:rsidR="00452852" w:rsidRDefault="00000000">
      <w:pPr>
        <w:spacing w:after="160" w:line="276" w:lineRule="auto"/>
      </w:pPr>
      <w:r>
        <w:t>For school-specific advice, parents and carers may contact the School Health Centre during its operating hours. The School Health Centre must not be used as a substitute for emergency medical services.</w:t>
      </w:r>
    </w:p>
    <w:p w14:paraId="1174D72B" w14:textId="77777777" w:rsidR="00452852" w:rsidRDefault="00000000">
      <w:pPr>
        <w:pStyle w:val="Heading1"/>
        <w:pageBreakBefore/>
        <w:spacing w:before="240" w:after="240"/>
      </w:pPr>
      <w:bookmarkStart w:id="36" w:name="_Toc243165530"/>
      <w:r>
        <w:rPr>
          <w:b/>
          <w:bCs/>
          <w:color w:val="1F3864"/>
        </w:rPr>
        <w:lastRenderedPageBreak/>
        <w:t>MANAGEMENT OF DIABETES</w:t>
      </w:r>
      <w:bookmarkEnd w:id="36"/>
    </w:p>
    <w:p w14:paraId="4A6F4F28" w14:textId="77777777" w:rsidR="00452852" w:rsidRDefault="00000000">
      <w:pPr>
        <w:pStyle w:val="Heading2"/>
        <w:spacing w:before="240" w:after="120"/>
      </w:pPr>
      <w:bookmarkStart w:id="37" w:name="_Toc243165531"/>
      <w:r>
        <w:rPr>
          <w:b/>
          <w:bCs/>
          <w:color w:val="1F3864"/>
        </w:rPr>
        <w:t>1. Aims and Objectives</w:t>
      </w:r>
      <w:bookmarkEnd w:id="37"/>
    </w:p>
    <w:p w14:paraId="2B3C96C3" w14:textId="77777777" w:rsidR="00452852" w:rsidRDefault="00000000">
      <w:pPr>
        <w:spacing w:after="160" w:line="276" w:lineRule="auto"/>
      </w:pPr>
      <w:r>
        <w:t>Magdalen College School aims to provide appropriate support for pupils with diabetes, enabling them to participate safely and as fully as possible in school life.</w:t>
      </w:r>
    </w:p>
    <w:p w14:paraId="4E707987" w14:textId="77777777" w:rsidR="00452852" w:rsidRDefault="00000000">
      <w:pPr>
        <w:spacing w:after="160" w:line="276" w:lineRule="auto"/>
      </w:pPr>
      <w:r>
        <w:t>The school will:</w:t>
      </w:r>
    </w:p>
    <w:p w14:paraId="4BF2FCD8" w14:textId="77777777" w:rsidR="00452852" w:rsidRDefault="00000000">
      <w:pPr>
        <w:pStyle w:val="ListParagraph"/>
        <w:numPr>
          <w:ilvl w:val="0"/>
          <w:numId w:val="2"/>
        </w:numPr>
        <w:spacing w:after="100" w:line="276" w:lineRule="auto"/>
      </w:pPr>
      <w:r>
        <w:t>Ensure that pupils with diabetes have an individualised diabetes management plan, developed in collaboration with the pupil, their parent or carer and, where appropriate, their diabetes healthcare team.</w:t>
      </w:r>
    </w:p>
    <w:p w14:paraId="43DACB47" w14:textId="77777777" w:rsidR="00452852" w:rsidRDefault="00000000">
      <w:pPr>
        <w:pStyle w:val="ListParagraph"/>
        <w:numPr>
          <w:ilvl w:val="0"/>
          <w:numId w:val="2"/>
        </w:numPr>
        <w:spacing w:after="100" w:line="276" w:lineRule="auto"/>
      </w:pPr>
      <w:r>
        <w:t>Ensure that relevant staff are aware of pupils who have diabetes and understand their responsibilities in supporting them.</w:t>
      </w:r>
    </w:p>
    <w:p w14:paraId="3BB53058" w14:textId="77777777" w:rsidR="00452852" w:rsidRDefault="00000000">
      <w:pPr>
        <w:pStyle w:val="ListParagraph"/>
        <w:numPr>
          <w:ilvl w:val="0"/>
          <w:numId w:val="2"/>
        </w:numPr>
        <w:spacing w:after="100" w:line="276" w:lineRule="auto"/>
      </w:pPr>
      <w:r>
        <w:t>Work in partnership with pupils, parents and carers, and healthcare professionals to ensure that information remains accurate and up to date.</w:t>
      </w:r>
    </w:p>
    <w:p w14:paraId="310C79BC" w14:textId="77777777" w:rsidR="00452852" w:rsidRDefault="00000000">
      <w:pPr>
        <w:pStyle w:val="ListParagraph"/>
        <w:numPr>
          <w:ilvl w:val="0"/>
          <w:numId w:val="2"/>
        </w:numPr>
        <w:spacing w:after="100" w:line="276" w:lineRule="auto"/>
      </w:pPr>
      <w:r>
        <w:t>Ensure that pupils have access to appropriate support, medication, equipment and emergency supplies in accordance with their individual management plan.</w:t>
      </w:r>
    </w:p>
    <w:p w14:paraId="46A6EC00" w14:textId="77777777" w:rsidR="00452852" w:rsidRDefault="00000000">
      <w:pPr>
        <w:pStyle w:val="ListParagraph"/>
        <w:numPr>
          <w:ilvl w:val="0"/>
          <w:numId w:val="2"/>
        </w:numPr>
        <w:spacing w:after="100" w:line="276" w:lineRule="auto"/>
      </w:pPr>
      <w:r>
        <w:t>Ensure that staff know how to recognise a potential diabetes-related emergency and how to obtain appropriate medical assistance.</w:t>
      </w:r>
    </w:p>
    <w:p w14:paraId="0CB89984" w14:textId="77777777" w:rsidR="00452852" w:rsidRDefault="00000000">
      <w:pPr>
        <w:pStyle w:val="ListParagraph"/>
        <w:numPr>
          <w:ilvl w:val="0"/>
          <w:numId w:val="2"/>
        </w:numPr>
        <w:spacing w:after="100" w:line="276" w:lineRule="auto"/>
      </w:pPr>
      <w:r>
        <w:t>Support pupils to manage their diabetes as independently as appropriate to their age, maturity, abilities and individual circumstances.</w:t>
      </w:r>
    </w:p>
    <w:p w14:paraId="20E60471" w14:textId="77777777" w:rsidR="00452852" w:rsidRDefault="00000000">
      <w:pPr>
        <w:pStyle w:val="ListParagraph"/>
        <w:numPr>
          <w:ilvl w:val="0"/>
          <w:numId w:val="2"/>
        </w:numPr>
        <w:spacing w:after="100" w:line="276" w:lineRule="auto"/>
      </w:pPr>
      <w:r>
        <w:t>Ensure that diabetes does not unnecessarily prevent pupils from participating in lessons, physical education, sport, school trips or other school activities.</w:t>
      </w:r>
    </w:p>
    <w:p w14:paraId="33453253" w14:textId="77777777" w:rsidR="00452852" w:rsidRDefault="00000000">
      <w:pPr>
        <w:pStyle w:val="Heading2"/>
        <w:spacing w:before="240" w:after="120"/>
      </w:pPr>
      <w:bookmarkStart w:id="38" w:name="_Toc243165532"/>
      <w:r>
        <w:rPr>
          <w:b/>
          <w:bCs/>
          <w:color w:val="1F3864"/>
        </w:rPr>
        <w:t>2. Individual Diabetes Management Plans</w:t>
      </w:r>
      <w:bookmarkEnd w:id="38"/>
    </w:p>
    <w:p w14:paraId="00A87ABD" w14:textId="77777777" w:rsidR="00452852" w:rsidRDefault="00000000">
      <w:pPr>
        <w:spacing w:after="160" w:line="276" w:lineRule="auto"/>
      </w:pPr>
      <w:r>
        <w:t>Each pupil with diabetes must have an individual management plan appropriate to their medical needs and circumstances.</w:t>
      </w:r>
    </w:p>
    <w:p w14:paraId="5A795D4E" w14:textId="77777777" w:rsidR="00452852" w:rsidRDefault="00000000">
      <w:pPr>
        <w:spacing w:after="160" w:line="276" w:lineRule="auto"/>
      </w:pPr>
      <w:r>
        <w:t>The plan should be developed with the pupil and their parent or carer, taking account of advice from the pupil's diabetes healthcare team where appropriate. It should include relevant information about the pupil's condition, usual management, monitoring requirements, medication, emergency procedures and any adjustments or support required during the school day.</w:t>
      </w:r>
    </w:p>
    <w:p w14:paraId="7CFD5F76" w14:textId="77777777" w:rsidR="00452852" w:rsidRDefault="00000000">
      <w:pPr>
        <w:spacing w:after="160" w:line="276" w:lineRule="auto"/>
      </w:pPr>
      <w:r>
        <w:rPr>
          <w:b/>
          <w:bCs/>
        </w:rPr>
        <w:t xml:space="preserve">All individual diabetes management plans will be recorded on </w:t>
      </w:r>
      <w:proofErr w:type="spellStart"/>
      <w:r>
        <w:rPr>
          <w:b/>
          <w:bCs/>
        </w:rPr>
        <w:t>iSAMS</w:t>
      </w:r>
      <w:proofErr w:type="spellEnd"/>
      <w:r>
        <w:rPr>
          <w:b/>
          <w:bCs/>
        </w:rPr>
        <w:t xml:space="preserve">, and a copy will be held in the Health Centre. </w:t>
      </w:r>
      <w:r>
        <w:t>Relevant staff will be informed of the information they need to support the pupil safely, while maintaining appropriate confidentiality.</w:t>
      </w:r>
    </w:p>
    <w:p w14:paraId="1F442D47" w14:textId="77777777" w:rsidR="00452852" w:rsidRDefault="00000000">
      <w:pPr>
        <w:spacing w:after="160" w:line="276" w:lineRule="auto"/>
      </w:pPr>
      <w:r>
        <w:t>The individual plan, rather than this general policy, will provide the specific instructions for managing that pupil's diabetes, including the recognition and treatment of hypoglycaemia (low blood glucose) and hyperglycaemia (high blood glucose), and any action required in an emergency.</w:t>
      </w:r>
    </w:p>
    <w:p w14:paraId="1589B691" w14:textId="77777777" w:rsidR="00452852" w:rsidRDefault="00000000">
      <w:pPr>
        <w:pStyle w:val="Heading2"/>
        <w:spacing w:before="240" w:after="120"/>
      </w:pPr>
      <w:bookmarkStart w:id="39" w:name="_Toc243165533"/>
      <w:r>
        <w:rPr>
          <w:b/>
          <w:bCs/>
          <w:color w:val="1F3864"/>
        </w:rPr>
        <w:t>3. Responsibilities of the Health Centre</w:t>
      </w:r>
      <w:bookmarkEnd w:id="39"/>
    </w:p>
    <w:p w14:paraId="5F2D8DE0" w14:textId="77777777" w:rsidR="00452852" w:rsidRDefault="00000000">
      <w:pPr>
        <w:spacing w:after="160" w:line="276" w:lineRule="auto"/>
      </w:pPr>
      <w:r>
        <w:t>The Health Centre team will:</w:t>
      </w:r>
    </w:p>
    <w:p w14:paraId="71A8A2DD" w14:textId="77777777" w:rsidR="00452852" w:rsidRDefault="00000000">
      <w:pPr>
        <w:pStyle w:val="ListParagraph"/>
        <w:numPr>
          <w:ilvl w:val="0"/>
          <w:numId w:val="2"/>
        </w:numPr>
        <w:spacing w:after="100" w:line="276" w:lineRule="auto"/>
      </w:pPr>
      <w:r>
        <w:t>Coordinate the preparation and maintenance of individual diabetes management plans.</w:t>
      </w:r>
    </w:p>
    <w:p w14:paraId="6D7CE5FA" w14:textId="77777777" w:rsidR="00452852" w:rsidRDefault="00000000">
      <w:pPr>
        <w:pStyle w:val="ListParagraph"/>
        <w:numPr>
          <w:ilvl w:val="0"/>
          <w:numId w:val="2"/>
        </w:numPr>
        <w:spacing w:after="100" w:line="276" w:lineRule="auto"/>
      </w:pPr>
      <w:r>
        <w:lastRenderedPageBreak/>
        <w:t>Liaise with pupils, parents and carers, and healthcare professionals as necessary.</w:t>
      </w:r>
    </w:p>
    <w:p w14:paraId="6B8FA506" w14:textId="77777777" w:rsidR="00452852" w:rsidRDefault="00000000">
      <w:pPr>
        <w:pStyle w:val="ListParagraph"/>
        <w:numPr>
          <w:ilvl w:val="0"/>
          <w:numId w:val="2"/>
        </w:numPr>
        <w:spacing w:after="100" w:line="276" w:lineRule="auto"/>
      </w:pPr>
      <w:r>
        <w:t xml:space="preserve">Ensure that current plans are accessible on </w:t>
      </w:r>
      <w:proofErr w:type="spellStart"/>
      <w:r>
        <w:t>iSAMS</w:t>
      </w:r>
      <w:proofErr w:type="spellEnd"/>
      <w:r>
        <w:t xml:space="preserve"> and that copies are available in the Health Centre.</w:t>
      </w:r>
    </w:p>
    <w:p w14:paraId="00BAC51B" w14:textId="77777777" w:rsidR="00452852" w:rsidRDefault="00000000">
      <w:pPr>
        <w:pStyle w:val="ListParagraph"/>
        <w:numPr>
          <w:ilvl w:val="0"/>
          <w:numId w:val="2"/>
        </w:numPr>
        <w:spacing w:after="100" w:line="276" w:lineRule="auto"/>
      </w:pPr>
      <w:r>
        <w:t>Ensure that relevant staff are made aware of a pupil's diabetes and any specific support or emergency arrangements.</w:t>
      </w:r>
    </w:p>
    <w:p w14:paraId="18283BE8" w14:textId="77777777" w:rsidR="00452852" w:rsidRDefault="00000000">
      <w:pPr>
        <w:pStyle w:val="ListParagraph"/>
        <w:numPr>
          <w:ilvl w:val="0"/>
          <w:numId w:val="2"/>
        </w:numPr>
        <w:spacing w:after="100" w:line="276" w:lineRule="auto"/>
      </w:pPr>
      <w:r>
        <w:t>Check that medication, monitoring equipment and emergency supplies provided for use at school are stored appropriately and are accessible when required, in accordance with the individual plan and school procedures.</w:t>
      </w:r>
    </w:p>
    <w:p w14:paraId="5A8EF55E" w14:textId="77777777" w:rsidR="00452852" w:rsidRDefault="00000000">
      <w:pPr>
        <w:pStyle w:val="ListParagraph"/>
        <w:numPr>
          <w:ilvl w:val="0"/>
          <w:numId w:val="2"/>
        </w:numPr>
        <w:spacing w:after="100" w:line="276" w:lineRule="auto"/>
      </w:pPr>
      <w:r>
        <w:t>Monitor medication expiry dates and liaise with parents or carers when supplies need replacing.</w:t>
      </w:r>
    </w:p>
    <w:p w14:paraId="3968046F" w14:textId="77777777" w:rsidR="00452852" w:rsidRDefault="00000000">
      <w:pPr>
        <w:pStyle w:val="ListParagraph"/>
        <w:numPr>
          <w:ilvl w:val="0"/>
          <w:numId w:val="2"/>
        </w:numPr>
        <w:spacing w:after="100" w:line="276" w:lineRule="auto"/>
      </w:pPr>
      <w:r>
        <w:t>Review plans at least annually and whenever there is a significant change in the pupil's treatment, medical needs or school arrangements.</w:t>
      </w:r>
    </w:p>
    <w:p w14:paraId="667EDA0F" w14:textId="77777777" w:rsidR="00452852" w:rsidRDefault="00000000">
      <w:pPr>
        <w:pStyle w:val="ListParagraph"/>
        <w:numPr>
          <w:ilvl w:val="0"/>
          <w:numId w:val="2"/>
        </w:numPr>
        <w:spacing w:after="100" w:line="276" w:lineRule="auto"/>
      </w:pPr>
      <w:r>
        <w:t>Record relevant incidents, actions taken and communications with parents or carers in accordance with school procedures.</w:t>
      </w:r>
    </w:p>
    <w:p w14:paraId="2B805315" w14:textId="77777777" w:rsidR="00452852" w:rsidRDefault="00000000">
      <w:pPr>
        <w:pStyle w:val="Heading2"/>
        <w:spacing w:before="240" w:after="120"/>
      </w:pPr>
      <w:bookmarkStart w:id="40" w:name="_Toc243165534"/>
      <w:r>
        <w:rPr>
          <w:b/>
          <w:bCs/>
          <w:color w:val="1F3864"/>
        </w:rPr>
        <w:t>4. Responsibilities of Parents and Carers</w:t>
      </w:r>
      <w:bookmarkEnd w:id="40"/>
    </w:p>
    <w:p w14:paraId="75001A1A" w14:textId="77777777" w:rsidR="00452852" w:rsidRDefault="00000000">
      <w:pPr>
        <w:spacing w:after="160" w:line="276" w:lineRule="auto"/>
      </w:pPr>
      <w:r>
        <w:t>Parents and carers are responsible for providing the school with accurate information about their child's diabetes and informing the Health Centre of any changes to their child's condition, treatment, medication, monitoring requirements or emergency arrangements.</w:t>
      </w:r>
    </w:p>
    <w:p w14:paraId="1FF6509B" w14:textId="77777777" w:rsidR="00452852" w:rsidRDefault="00000000">
      <w:pPr>
        <w:spacing w:after="160" w:line="276" w:lineRule="auto"/>
      </w:pPr>
      <w:r>
        <w:t>They should work with the school and the pupil's healthcare team to ensure that the individual management plan remains current and that any medication, equipment or emergency supplies required at school are provided and replaced when necessary.</w:t>
      </w:r>
    </w:p>
    <w:p w14:paraId="477F1935" w14:textId="77777777" w:rsidR="00452852" w:rsidRDefault="00000000">
      <w:pPr>
        <w:pStyle w:val="Heading2"/>
        <w:spacing w:before="240" w:after="120"/>
      </w:pPr>
      <w:bookmarkStart w:id="41" w:name="_Toc243165535"/>
      <w:r>
        <w:rPr>
          <w:b/>
          <w:bCs/>
          <w:color w:val="1F3864"/>
        </w:rPr>
        <w:t>5. Responsibilities of School Staff</w:t>
      </w:r>
      <w:bookmarkEnd w:id="41"/>
    </w:p>
    <w:p w14:paraId="71F6EA5B" w14:textId="77777777" w:rsidR="00452852" w:rsidRDefault="00000000">
      <w:pPr>
        <w:spacing w:after="160" w:line="276" w:lineRule="auto"/>
      </w:pPr>
      <w:r>
        <w:t>Relevant staff should familiarise themselves with the information in the individual management plan that relates to their role and activities.</w:t>
      </w:r>
    </w:p>
    <w:p w14:paraId="288998AD" w14:textId="77777777" w:rsidR="00452852" w:rsidRDefault="00000000">
      <w:pPr>
        <w:spacing w:after="160" w:line="276" w:lineRule="auto"/>
      </w:pPr>
      <w:r>
        <w:t>Staff should be aware of the potential signs of low or high blood glucose and know how to obtain assistance from the Health Centre. Staff supervising lessons, physical education, sport, school trips or other activities should consider any relevant requirements specified in the pupil's plan.</w:t>
      </w:r>
    </w:p>
    <w:p w14:paraId="41B2E2D0" w14:textId="77777777" w:rsidR="00452852" w:rsidRDefault="00000000">
      <w:pPr>
        <w:spacing w:after="160" w:line="276" w:lineRule="auto"/>
      </w:pPr>
      <w:r>
        <w:t>Where a pupil becomes unwell or there is concern about their diabetes, staff must follow the individual management plan, seek assistance promptly and arrange emergency medical help where necessary. In a medical emergency, staff must not delay calling 999 while attempting to contact the Health Centre or the pupil's parent or carer.</w:t>
      </w:r>
    </w:p>
    <w:p w14:paraId="06B427B9" w14:textId="77777777" w:rsidR="00452852" w:rsidRDefault="00000000">
      <w:pPr>
        <w:pStyle w:val="Heading2"/>
        <w:spacing w:before="240" w:after="120"/>
      </w:pPr>
      <w:bookmarkStart w:id="42" w:name="_Toc243165536"/>
      <w:r>
        <w:rPr>
          <w:b/>
          <w:bCs/>
          <w:color w:val="1F3864"/>
        </w:rPr>
        <w:t>6. Emergency Management</w:t>
      </w:r>
      <w:bookmarkEnd w:id="42"/>
    </w:p>
    <w:p w14:paraId="486495BC" w14:textId="77777777" w:rsidR="00452852" w:rsidRDefault="00000000">
      <w:pPr>
        <w:spacing w:after="160" w:line="276" w:lineRule="auto"/>
      </w:pPr>
      <w:r>
        <w:t>The management of diabetes-related emergencies will be guided by the pupil's individual management plan.</w:t>
      </w:r>
    </w:p>
    <w:p w14:paraId="55D1299C" w14:textId="77777777" w:rsidR="00452852" w:rsidRDefault="00000000">
      <w:pPr>
        <w:spacing w:after="160" w:line="276" w:lineRule="auto"/>
      </w:pPr>
      <w:r>
        <w:t xml:space="preserve">Staff must follow the pupil-specific instructions for recognising and responding to hypoglycaemia, hyperglycaemia and any risk of diabetic ketoacidosis (DKA). Medication, including emergency </w:t>
      </w:r>
      <w:r>
        <w:lastRenderedPageBreak/>
        <w:t>medication such as glucagon where prescribed, must only be administered in accordance with the relevant plan, staff training, competence and school procedures.</w:t>
      </w:r>
    </w:p>
    <w:p w14:paraId="5436171E" w14:textId="77777777" w:rsidR="00452852" w:rsidRDefault="00000000">
      <w:pPr>
        <w:spacing w:after="160" w:line="276" w:lineRule="auto"/>
      </w:pPr>
      <w:r>
        <w:t>If a pupil is unconscious, having a seizure, or otherwise experiencing a serious medical emergency, staff must call 999 and follow emergency first aid procedures. Nothing in this policy should delay urgent medical assistance.</w:t>
      </w:r>
    </w:p>
    <w:p w14:paraId="3A21C4BF" w14:textId="77777777" w:rsidR="00452852" w:rsidRDefault="00000000">
      <w:pPr>
        <w:spacing w:after="160" w:line="276" w:lineRule="auto"/>
      </w:pPr>
      <w:r>
        <w:t>Parents or carers must be informed of significant diabetes-related incidents as soon as practicable, and the incident must be documented in accordance with school procedures.</w:t>
      </w:r>
    </w:p>
    <w:p w14:paraId="3C85ADFA" w14:textId="77777777" w:rsidR="00452852" w:rsidRDefault="00000000">
      <w:pPr>
        <w:pStyle w:val="Heading2"/>
        <w:spacing w:before="240" w:after="120"/>
      </w:pPr>
      <w:bookmarkStart w:id="43" w:name="_Toc243165537"/>
      <w:r>
        <w:rPr>
          <w:b/>
          <w:bCs/>
          <w:color w:val="1F3864"/>
        </w:rPr>
        <w:t>7. Medication and Equipment</w:t>
      </w:r>
      <w:bookmarkEnd w:id="43"/>
    </w:p>
    <w:p w14:paraId="6F701A72" w14:textId="77777777" w:rsidR="00452852" w:rsidRDefault="00000000">
      <w:pPr>
        <w:spacing w:after="160" w:line="276" w:lineRule="auto"/>
      </w:pPr>
      <w:r>
        <w:t>Medication, glucose monitoring equipment, insulin delivery equipment and emergency supplies required during the school day will be managed in accordance with each pupil's individual plan and the school's medication procedures.</w:t>
      </w:r>
    </w:p>
    <w:p w14:paraId="3AB38452" w14:textId="77777777" w:rsidR="00452852" w:rsidRDefault="00000000">
      <w:pPr>
        <w:spacing w:after="160" w:line="276" w:lineRule="auto"/>
      </w:pPr>
      <w:r>
        <w:t>Storage arrangements must ensure that medication and equipment are kept safely while remaining accessible when needed. Any specific requirements relating to refrigeration, carrying medication or access during lessons and activities should be documented in the individual plan.</w:t>
      </w:r>
    </w:p>
    <w:p w14:paraId="13E80FD7" w14:textId="77777777" w:rsidR="00452852" w:rsidRDefault="00000000">
      <w:pPr>
        <w:spacing w:after="160" w:line="276" w:lineRule="auto"/>
      </w:pPr>
      <w:r>
        <w:t>The Health Centre team will monitor supplies held by the school and liaise with parents or carers regarding replacement medication and equipment where necessary.</w:t>
      </w:r>
    </w:p>
    <w:p w14:paraId="48B45A9C" w14:textId="77777777" w:rsidR="00452852" w:rsidRDefault="00000000">
      <w:pPr>
        <w:pStyle w:val="Heading2"/>
        <w:spacing w:before="240" w:after="120"/>
      </w:pPr>
      <w:bookmarkStart w:id="44" w:name="_Toc243165538"/>
      <w:r>
        <w:rPr>
          <w:b/>
          <w:bCs/>
          <w:color w:val="1F3864"/>
        </w:rPr>
        <w:t>8. School Activities and Educational Support</w:t>
      </w:r>
      <w:bookmarkEnd w:id="44"/>
    </w:p>
    <w:p w14:paraId="4A04F2A8" w14:textId="77777777" w:rsidR="00452852" w:rsidRDefault="00000000">
      <w:pPr>
        <w:spacing w:after="160" w:line="276" w:lineRule="auto"/>
      </w:pPr>
      <w:r>
        <w:t>Pupils with diabetes should be supported to participate in school activities as fully as possible. Appropriate arrangements should be made for meals, snacks, glucose monitoring, medication and access to assistance where these are required by the individual plan.</w:t>
      </w:r>
    </w:p>
    <w:p w14:paraId="3ADDE4A8" w14:textId="77777777" w:rsidR="00452852" w:rsidRDefault="00000000">
      <w:pPr>
        <w:spacing w:after="160" w:line="276" w:lineRule="auto"/>
      </w:pPr>
      <w:r>
        <w:t>Additional planning may be necessary for physical education, sporting activities, examinations, school trips, residential visits and other activities that may affect the pupil's diabetes management.</w:t>
      </w:r>
    </w:p>
    <w:p w14:paraId="6D99E1C3" w14:textId="77777777" w:rsidR="00452852" w:rsidRDefault="00000000">
      <w:pPr>
        <w:spacing w:after="160" w:line="276" w:lineRule="auto"/>
      </w:pPr>
      <w:r>
        <w:t>Arrangements should be agreed in advance with the pupil, parents or carers and relevant staff, taking account of the individual plan and any advice from the pupil's healthcare team.</w:t>
      </w:r>
    </w:p>
    <w:p w14:paraId="4376E2C9" w14:textId="77777777" w:rsidR="00452852" w:rsidRDefault="00000000">
      <w:pPr>
        <w:pStyle w:val="Heading2"/>
        <w:spacing w:before="240" w:after="120"/>
      </w:pPr>
      <w:bookmarkStart w:id="45" w:name="_Toc243165539"/>
      <w:r>
        <w:rPr>
          <w:b/>
          <w:bCs/>
          <w:color w:val="1F3864"/>
        </w:rPr>
        <w:t>9. Documentation, Communication and Review</w:t>
      </w:r>
      <w:bookmarkEnd w:id="45"/>
    </w:p>
    <w:p w14:paraId="42E716E8" w14:textId="77777777" w:rsidR="00452852" w:rsidRDefault="00000000">
      <w:pPr>
        <w:spacing w:after="160" w:line="276" w:lineRule="auto"/>
      </w:pPr>
      <w:r>
        <w:t>Parents and carers must inform the school of a pupil's diabetes and provide the information required to develop an individual management plan.</w:t>
      </w:r>
    </w:p>
    <w:p w14:paraId="36668C9C" w14:textId="77777777" w:rsidR="00452852" w:rsidRDefault="00000000">
      <w:pPr>
        <w:spacing w:after="160" w:line="276" w:lineRule="auto"/>
      </w:pPr>
      <w:r>
        <w:t>The Health Centre team will coordinate the plan and ensure that:</w:t>
      </w:r>
    </w:p>
    <w:p w14:paraId="172D1DB5" w14:textId="77777777" w:rsidR="00452852" w:rsidRDefault="00000000">
      <w:pPr>
        <w:pStyle w:val="ListParagraph"/>
        <w:numPr>
          <w:ilvl w:val="0"/>
          <w:numId w:val="2"/>
        </w:numPr>
        <w:spacing w:after="100" w:line="276" w:lineRule="auto"/>
      </w:pPr>
      <w:r>
        <w:t>Relevant staff, including the pupil's House Tutor and other appropriate pastoral or teaching staff, are informed of the arrangements relevant to their responsibilities.</w:t>
      </w:r>
    </w:p>
    <w:p w14:paraId="38D964D9" w14:textId="77777777" w:rsidR="00452852" w:rsidRDefault="00000000">
      <w:pPr>
        <w:pStyle w:val="ListParagraph"/>
        <w:numPr>
          <w:ilvl w:val="0"/>
          <w:numId w:val="2"/>
        </w:numPr>
        <w:spacing w:after="100" w:line="276" w:lineRule="auto"/>
      </w:pPr>
      <w:r>
        <w:t>Information is shared on a need-to-know basis, with appropriate regard for confidentiality.</w:t>
      </w:r>
    </w:p>
    <w:p w14:paraId="06FEA63D" w14:textId="77777777" w:rsidR="00452852" w:rsidRDefault="00000000">
      <w:pPr>
        <w:pStyle w:val="ListParagraph"/>
        <w:numPr>
          <w:ilvl w:val="0"/>
          <w:numId w:val="2"/>
        </w:numPr>
        <w:spacing w:after="100" w:line="276" w:lineRule="auto"/>
      </w:pPr>
      <w:r>
        <w:t>The plan is reviewed at least annually and whenever treatment or the pupil's needs change.</w:t>
      </w:r>
    </w:p>
    <w:p w14:paraId="723C179F" w14:textId="77777777" w:rsidR="00452852" w:rsidRDefault="00000000">
      <w:pPr>
        <w:pStyle w:val="ListParagraph"/>
        <w:numPr>
          <w:ilvl w:val="0"/>
          <w:numId w:val="2"/>
        </w:numPr>
        <w:spacing w:after="100" w:line="276" w:lineRule="auto"/>
      </w:pPr>
      <w:r>
        <w:t xml:space="preserve">Updates are communicated promptly to the relevant staff, and the records on </w:t>
      </w:r>
      <w:proofErr w:type="spellStart"/>
      <w:r>
        <w:t>iSAMS</w:t>
      </w:r>
      <w:proofErr w:type="spellEnd"/>
      <w:r>
        <w:t xml:space="preserve"> and in the Health Centre are amended accordingly.</w:t>
      </w:r>
    </w:p>
    <w:p w14:paraId="06632813" w14:textId="77777777" w:rsidR="00452852" w:rsidRDefault="00000000">
      <w:pPr>
        <w:spacing w:after="160" w:line="276" w:lineRule="auto"/>
      </w:pPr>
      <w:r>
        <w:lastRenderedPageBreak/>
        <w:t>The school will work with parents and carers and the pupil's diabetes healthcare team, where appropriate, to ensure that the arrangements remain suitable and support the pupil's health, safety and participation in school life.</w:t>
      </w:r>
    </w:p>
    <w:p w14:paraId="25051761" w14:textId="77777777" w:rsidR="00452852" w:rsidRDefault="00000000">
      <w:pPr>
        <w:pStyle w:val="Heading2"/>
        <w:spacing w:before="240" w:after="120"/>
      </w:pPr>
      <w:bookmarkStart w:id="46" w:name="_Toc243165540"/>
      <w:r>
        <w:rPr>
          <w:b/>
          <w:bCs/>
          <w:color w:val="1F3864"/>
        </w:rPr>
        <w:t>10. Guidance</w:t>
      </w:r>
      <w:bookmarkEnd w:id="46"/>
    </w:p>
    <w:p w14:paraId="4F5E99BD" w14:textId="77777777" w:rsidR="00452852" w:rsidRDefault="00000000">
      <w:pPr>
        <w:spacing w:after="160" w:line="276" w:lineRule="auto"/>
      </w:pPr>
      <w:r>
        <w:t>This policy should be read alongside the current NICE guideline:</w:t>
      </w:r>
    </w:p>
    <w:p w14:paraId="7B3CB5A8" w14:textId="77777777" w:rsidR="00452852" w:rsidRDefault="00000000">
      <w:pPr>
        <w:spacing w:after="160" w:line="276" w:lineRule="auto"/>
      </w:pPr>
      <w:r>
        <w:rPr>
          <w:b/>
          <w:bCs/>
        </w:rPr>
        <w:t xml:space="preserve">Diabetes (type 1 and type 2) in children and young people: diagnosis and management (NG18): </w:t>
      </w:r>
      <w:hyperlink r:id="rId12" w:history="1">
        <w:r w:rsidR="00452852">
          <w:rPr>
            <w:rStyle w:val="Hyperlink"/>
          </w:rPr>
          <w:t>https://www.nice.org.uk/guidance/ng18</w:t>
        </w:r>
      </w:hyperlink>
    </w:p>
    <w:p w14:paraId="6311F19A" w14:textId="77777777" w:rsidR="00452852" w:rsidRDefault="00000000">
      <w:pPr>
        <w:pStyle w:val="Heading1"/>
        <w:pageBreakBefore/>
        <w:spacing w:before="240" w:after="240"/>
      </w:pPr>
      <w:bookmarkStart w:id="47" w:name="_Toc243165541"/>
      <w:r>
        <w:rPr>
          <w:b/>
          <w:bCs/>
          <w:color w:val="1F3864"/>
        </w:rPr>
        <w:lastRenderedPageBreak/>
        <w:t>MANAGEMENT OF ASTHMA</w:t>
      </w:r>
      <w:bookmarkEnd w:id="47"/>
    </w:p>
    <w:p w14:paraId="426E9FA6" w14:textId="77777777" w:rsidR="00452852" w:rsidRDefault="00000000">
      <w:pPr>
        <w:pStyle w:val="Heading2"/>
        <w:spacing w:before="240" w:after="120"/>
      </w:pPr>
      <w:bookmarkStart w:id="48" w:name="_Toc243165542"/>
      <w:r>
        <w:rPr>
          <w:b/>
          <w:bCs/>
          <w:color w:val="1F3864"/>
        </w:rPr>
        <w:t>1. Aims and Objectives</w:t>
      </w:r>
      <w:bookmarkEnd w:id="48"/>
    </w:p>
    <w:p w14:paraId="28EF8311" w14:textId="77777777" w:rsidR="00452852" w:rsidRDefault="00000000">
      <w:pPr>
        <w:spacing w:after="160" w:line="276" w:lineRule="auto"/>
      </w:pPr>
      <w:r>
        <w:t>Magdalen College School recognises that asthma is a common, potentially serious but manageable long-term condition. The school aims to support pupils with asthma to participate fully and safely in school life, including lessons, physical education, sport, school trips and extracurricular activities.</w:t>
      </w:r>
    </w:p>
    <w:p w14:paraId="0783DBE6" w14:textId="77777777" w:rsidR="00452852" w:rsidRDefault="00000000">
      <w:pPr>
        <w:spacing w:after="160" w:line="276" w:lineRule="auto"/>
      </w:pPr>
      <w:r>
        <w:t>The school will:</w:t>
      </w:r>
    </w:p>
    <w:p w14:paraId="6897CD49" w14:textId="77777777" w:rsidR="00452852" w:rsidRDefault="00000000">
      <w:pPr>
        <w:pStyle w:val="ListParagraph"/>
        <w:numPr>
          <w:ilvl w:val="0"/>
          <w:numId w:val="2"/>
        </w:numPr>
        <w:spacing w:after="100" w:line="276" w:lineRule="auto"/>
      </w:pPr>
      <w:r>
        <w:t>Maintain an up-to-date asthma register.</w:t>
      </w:r>
    </w:p>
    <w:p w14:paraId="22AB5558" w14:textId="77777777" w:rsidR="00452852" w:rsidRDefault="00000000">
      <w:pPr>
        <w:pStyle w:val="ListParagraph"/>
        <w:numPr>
          <w:ilvl w:val="0"/>
          <w:numId w:val="2"/>
        </w:numPr>
        <w:spacing w:after="100" w:line="276" w:lineRule="auto"/>
      </w:pPr>
      <w:r>
        <w:t>Ensure pupils have an individual asthma action plan where available and appropriate.</w:t>
      </w:r>
    </w:p>
    <w:p w14:paraId="21F5D30F" w14:textId="77777777" w:rsidR="00452852" w:rsidRDefault="00000000">
      <w:pPr>
        <w:pStyle w:val="ListParagraph"/>
        <w:numPr>
          <w:ilvl w:val="0"/>
          <w:numId w:val="2"/>
        </w:numPr>
        <w:spacing w:after="100" w:line="276" w:lineRule="auto"/>
      </w:pPr>
      <w:r>
        <w:t>Ensure pupils can access their prescribed reliever medication promptly whenever needed.</w:t>
      </w:r>
    </w:p>
    <w:p w14:paraId="6EAEA1DD" w14:textId="77777777" w:rsidR="00452852" w:rsidRDefault="00000000">
      <w:pPr>
        <w:pStyle w:val="ListParagraph"/>
        <w:numPr>
          <w:ilvl w:val="0"/>
          <w:numId w:val="2"/>
        </w:numPr>
        <w:spacing w:after="100" w:line="276" w:lineRule="auto"/>
      </w:pPr>
      <w:r>
        <w:t>Ensure relevant staff know which pupils have asthma and understand how to respond if a pupil becomes unwell.</w:t>
      </w:r>
    </w:p>
    <w:p w14:paraId="3C849D10" w14:textId="77777777" w:rsidR="00452852" w:rsidRDefault="00000000">
      <w:pPr>
        <w:pStyle w:val="ListParagraph"/>
        <w:numPr>
          <w:ilvl w:val="0"/>
          <w:numId w:val="2"/>
        </w:numPr>
        <w:spacing w:after="100" w:line="276" w:lineRule="auto"/>
      </w:pPr>
      <w:r>
        <w:t>Maintain emergency salbutamol inhalers in accordance with applicable Department of Health and Social Care guidance.</w:t>
      </w:r>
    </w:p>
    <w:p w14:paraId="468A395E" w14:textId="77777777" w:rsidR="00452852" w:rsidRDefault="00000000">
      <w:pPr>
        <w:pStyle w:val="ListParagraph"/>
        <w:numPr>
          <w:ilvl w:val="0"/>
          <w:numId w:val="2"/>
        </w:numPr>
        <w:spacing w:after="100" w:line="276" w:lineRule="auto"/>
      </w:pPr>
      <w:r>
        <w:t>Provide appropriate staff training and promote asthma awareness.</w:t>
      </w:r>
    </w:p>
    <w:p w14:paraId="3FC79AB9" w14:textId="77777777" w:rsidR="00452852" w:rsidRDefault="00000000">
      <w:pPr>
        <w:pStyle w:val="ListParagraph"/>
        <w:numPr>
          <w:ilvl w:val="0"/>
          <w:numId w:val="2"/>
        </w:numPr>
        <w:spacing w:after="100" w:line="276" w:lineRule="auto"/>
      </w:pPr>
      <w:r>
        <w:t>Work with pupils, parents and carers, and healthcare professionals to support effective asthma management.</w:t>
      </w:r>
    </w:p>
    <w:p w14:paraId="6787814C" w14:textId="77777777" w:rsidR="00452852" w:rsidRDefault="00000000">
      <w:pPr>
        <w:pStyle w:val="ListParagraph"/>
        <w:numPr>
          <w:ilvl w:val="0"/>
          <w:numId w:val="2"/>
        </w:numPr>
        <w:spacing w:after="100" w:line="276" w:lineRule="auto"/>
      </w:pPr>
      <w:r>
        <w:t>Make reasonable adjustments where asthma affects a pupil's education or participation in school activities.</w:t>
      </w:r>
    </w:p>
    <w:p w14:paraId="5478357F" w14:textId="77777777" w:rsidR="00452852" w:rsidRDefault="00000000">
      <w:pPr>
        <w:pStyle w:val="Heading2"/>
        <w:spacing w:before="240" w:after="120"/>
      </w:pPr>
      <w:bookmarkStart w:id="49" w:name="_Toc243165543"/>
      <w:r>
        <w:rPr>
          <w:b/>
          <w:bCs/>
          <w:color w:val="1F3864"/>
        </w:rPr>
        <w:t>2. Asthma Register and Individual Management Plans</w:t>
      </w:r>
      <w:bookmarkEnd w:id="49"/>
    </w:p>
    <w:p w14:paraId="22A930C4" w14:textId="77777777" w:rsidR="00452852" w:rsidRDefault="00000000">
      <w:pPr>
        <w:spacing w:after="160" w:line="276" w:lineRule="auto"/>
      </w:pPr>
      <w:r>
        <w:t>The school will maintain an asthma register, managed by the designated Asthma Lead and/or Health Centre team. The register will be reviewed at least annually and updated whenever the school is notified of a change in a pupil's condition or treatment.</w:t>
      </w:r>
    </w:p>
    <w:p w14:paraId="4FC08AB2" w14:textId="77777777" w:rsidR="00452852" w:rsidRDefault="00000000">
      <w:pPr>
        <w:spacing w:after="160" w:line="276" w:lineRule="auto"/>
      </w:pPr>
      <w:r>
        <w:t>Parents and carers should inform the school if their child has been diagnosed with asthma, has been prescribed inhalers or other asthma medication, or has an asthma action plan.</w:t>
      </w:r>
    </w:p>
    <w:p w14:paraId="2895B10C" w14:textId="77777777" w:rsidR="00452852" w:rsidRDefault="00000000">
      <w:pPr>
        <w:spacing w:after="160" w:line="276" w:lineRule="auto"/>
      </w:pPr>
      <w:r>
        <w:t>For each pupil with asthma, the school will seek an up-to-date personal asthma action plan from the pupil's parent or carer and healthcare professional, where appropriate. This should describe the pupil's usual symptoms, prescribed medication, how to manage worsening symptoms and what to do in an emergency.</w:t>
      </w:r>
    </w:p>
    <w:p w14:paraId="11B5DFCC" w14:textId="77777777" w:rsidR="00452852" w:rsidRDefault="00000000">
      <w:pPr>
        <w:spacing w:after="160" w:line="276" w:lineRule="auto"/>
      </w:pPr>
      <w:r>
        <w:t>Relevant information will be recorded in the school's medical records and made available to staff who need it to support the pupil safely, with due regard to confidentiality.</w:t>
      </w:r>
    </w:p>
    <w:p w14:paraId="09573EB3" w14:textId="77777777" w:rsidR="00452852" w:rsidRDefault="00000000">
      <w:pPr>
        <w:pStyle w:val="Heading2"/>
        <w:spacing w:before="240" w:after="120"/>
      </w:pPr>
      <w:bookmarkStart w:id="50" w:name="_Toc243165544"/>
      <w:r>
        <w:rPr>
          <w:b/>
          <w:bCs/>
          <w:color w:val="1F3864"/>
        </w:rPr>
        <w:t>3. Medication and Inhalers</w:t>
      </w:r>
      <w:bookmarkEnd w:id="50"/>
    </w:p>
    <w:p w14:paraId="730D053B" w14:textId="77777777" w:rsidR="00452852" w:rsidRDefault="00000000">
      <w:pPr>
        <w:spacing w:after="160" w:line="276" w:lineRule="auto"/>
      </w:pPr>
      <w:r>
        <w:t>Pupils must have prompt access to their prescribed reliever medication throughout the school day and during school activities, including physical education, sport and educational visits.</w:t>
      </w:r>
    </w:p>
    <w:p w14:paraId="558EAF14" w14:textId="77777777" w:rsidR="00452852" w:rsidRDefault="00000000">
      <w:pPr>
        <w:spacing w:after="160" w:line="276" w:lineRule="auto"/>
      </w:pPr>
      <w:r>
        <w:t>Medication arrangements will be agreed with the pupil and their parent or carer, taking account of the pupil's age, maturity, ability to manage their own treatment and individual medical needs.</w:t>
      </w:r>
    </w:p>
    <w:p w14:paraId="5DDF7BD7" w14:textId="77777777" w:rsidR="00452852" w:rsidRDefault="00000000">
      <w:pPr>
        <w:spacing w:after="160" w:line="276" w:lineRule="auto"/>
      </w:pPr>
      <w:r>
        <w:lastRenderedPageBreak/>
        <w:t>Pupils should be supported to manage their asthma independently where appropriate, while ensuring that assistance and supervision are available when required.</w:t>
      </w:r>
    </w:p>
    <w:p w14:paraId="619EBE52" w14:textId="77777777" w:rsidR="00452852" w:rsidRDefault="00000000">
      <w:pPr>
        <w:spacing w:after="160" w:line="276" w:lineRule="auto"/>
      </w:pPr>
      <w:r>
        <w:t>Asthma medication must be used in accordance with the pupil's prescription and individual asthma action plan. Staff must not change prescribed treatment or advise pupils to alter their medication independently.</w:t>
      </w:r>
    </w:p>
    <w:p w14:paraId="21F83A1D" w14:textId="77777777" w:rsidR="00452852" w:rsidRDefault="00000000">
      <w:pPr>
        <w:spacing w:after="160" w:line="276" w:lineRule="auto"/>
      </w:pPr>
      <w:r>
        <w:t>The Health Centre team will coordinate arrangements for medication held at school, including appropriate storage, access, expiry-date checks and communication with parents or carers regarding replacement supplies.</w:t>
      </w:r>
    </w:p>
    <w:p w14:paraId="4ADA3AB5" w14:textId="77777777" w:rsidR="00452852" w:rsidRDefault="00000000">
      <w:pPr>
        <w:pStyle w:val="Heading2"/>
        <w:spacing w:before="240" w:after="120"/>
      </w:pPr>
      <w:bookmarkStart w:id="51" w:name="_Toc243165545"/>
      <w:r>
        <w:rPr>
          <w:b/>
          <w:bCs/>
          <w:color w:val="1F3864"/>
        </w:rPr>
        <w:t>4. Responsibilities of the Asthma Lead and Health Centre</w:t>
      </w:r>
      <w:bookmarkEnd w:id="51"/>
    </w:p>
    <w:p w14:paraId="310B193B" w14:textId="77777777" w:rsidR="00452852" w:rsidRDefault="00000000">
      <w:pPr>
        <w:spacing w:after="160" w:line="276" w:lineRule="auto"/>
      </w:pPr>
      <w:r>
        <w:t>The designated Asthma Lead will oversee the implementation and review of this policy in collaboration with the Health Centre team.</w:t>
      </w:r>
    </w:p>
    <w:p w14:paraId="11D3C05B" w14:textId="77777777" w:rsidR="00452852" w:rsidRDefault="00000000">
      <w:pPr>
        <w:spacing w:after="160" w:line="276" w:lineRule="auto"/>
      </w:pPr>
      <w:r>
        <w:t>Responsibilities include:</w:t>
      </w:r>
    </w:p>
    <w:p w14:paraId="03872753" w14:textId="77777777" w:rsidR="00452852" w:rsidRDefault="00000000">
      <w:pPr>
        <w:pStyle w:val="ListParagraph"/>
        <w:numPr>
          <w:ilvl w:val="0"/>
          <w:numId w:val="2"/>
        </w:numPr>
        <w:spacing w:after="100" w:line="276" w:lineRule="auto"/>
      </w:pPr>
      <w:r>
        <w:t>Maintaining the asthma register and coordinating annual reviews.</w:t>
      </w:r>
    </w:p>
    <w:p w14:paraId="72FC3A78" w14:textId="77777777" w:rsidR="00452852" w:rsidRDefault="00000000">
      <w:pPr>
        <w:pStyle w:val="ListParagraph"/>
        <w:numPr>
          <w:ilvl w:val="0"/>
          <w:numId w:val="2"/>
        </w:numPr>
        <w:spacing w:after="100" w:line="276" w:lineRule="auto"/>
      </w:pPr>
      <w:r>
        <w:t>Ensuring relevant staff are informed of pupils with asthma and their individual support requirements.</w:t>
      </w:r>
    </w:p>
    <w:p w14:paraId="515C0AF3" w14:textId="77777777" w:rsidR="00452852" w:rsidRDefault="00000000">
      <w:pPr>
        <w:pStyle w:val="ListParagraph"/>
        <w:numPr>
          <w:ilvl w:val="0"/>
          <w:numId w:val="2"/>
        </w:numPr>
        <w:spacing w:after="100" w:line="276" w:lineRule="auto"/>
      </w:pPr>
      <w:r>
        <w:t>Checking that individual asthma action plans and parental consent records are obtained and updated where appropriate.</w:t>
      </w:r>
    </w:p>
    <w:p w14:paraId="531CE1C5" w14:textId="77777777" w:rsidR="00452852" w:rsidRDefault="00000000">
      <w:pPr>
        <w:pStyle w:val="ListParagraph"/>
        <w:numPr>
          <w:ilvl w:val="0"/>
          <w:numId w:val="2"/>
        </w:numPr>
        <w:spacing w:after="100" w:line="276" w:lineRule="auto"/>
      </w:pPr>
      <w:r>
        <w:t>Overseeing the provision, storage, checking and replacement of emergency salbutamol inhalers and associated equipment.</w:t>
      </w:r>
    </w:p>
    <w:p w14:paraId="160E2613" w14:textId="77777777" w:rsidR="00452852" w:rsidRDefault="00000000">
      <w:pPr>
        <w:pStyle w:val="ListParagraph"/>
        <w:numPr>
          <w:ilvl w:val="0"/>
          <w:numId w:val="2"/>
        </w:numPr>
        <w:spacing w:after="100" w:line="276" w:lineRule="auto"/>
      </w:pPr>
      <w:r>
        <w:t>Ensuring appropriate asthma training and emergency procedures are available to staff.</w:t>
      </w:r>
    </w:p>
    <w:p w14:paraId="37D762C5" w14:textId="77777777" w:rsidR="00452852" w:rsidRDefault="00000000">
      <w:pPr>
        <w:pStyle w:val="ListParagraph"/>
        <w:numPr>
          <w:ilvl w:val="0"/>
          <w:numId w:val="2"/>
        </w:numPr>
        <w:spacing w:after="100" w:line="276" w:lineRule="auto"/>
      </w:pPr>
      <w:r>
        <w:t>Liaising with parents and carers, and healthcare professionals where necessary.</w:t>
      </w:r>
    </w:p>
    <w:p w14:paraId="5CF4FE6D" w14:textId="77777777" w:rsidR="00452852" w:rsidRDefault="00000000">
      <w:pPr>
        <w:pStyle w:val="ListParagraph"/>
        <w:numPr>
          <w:ilvl w:val="0"/>
          <w:numId w:val="2"/>
        </w:numPr>
        <w:spacing w:after="100" w:line="276" w:lineRule="auto"/>
      </w:pPr>
      <w:r>
        <w:t>Reviewing asthma-related incidents and updating arrangements where required.</w:t>
      </w:r>
    </w:p>
    <w:p w14:paraId="3DD173CA" w14:textId="19A02923" w:rsidR="00452852" w:rsidRDefault="00000000">
      <w:pPr>
        <w:spacing w:after="160" w:line="276" w:lineRule="auto"/>
      </w:pPr>
      <w:r>
        <w:rPr>
          <w:b/>
          <w:bCs/>
        </w:rPr>
        <w:t xml:space="preserve">The school's designated Asthma Lead is: </w:t>
      </w:r>
      <w:r w:rsidR="003065AE">
        <w:rPr>
          <w:b/>
          <w:bCs/>
        </w:rPr>
        <w:t>Charlie Bransby, Senior Nurse</w:t>
      </w:r>
      <w:r>
        <w:rPr>
          <w:b/>
          <w:bCs/>
        </w:rPr>
        <w:t>.</w:t>
      </w:r>
    </w:p>
    <w:p w14:paraId="2753DE35" w14:textId="77777777" w:rsidR="00452852" w:rsidRDefault="00000000">
      <w:pPr>
        <w:pStyle w:val="Heading2"/>
        <w:spacing w:before="240" w:after="120"/>
      </w:pPr>
      <w:bookmarkStart w:id="52" w:name="_Toc243165546"/>
      <w:r>
        <w:rPr>
          <w:b/>
          <w:bCs/>
          <w:color w:val="1F3864"/>
        </w:rPr>
        <w:t>5. Staff Awareness and Training</w:t>
      </w:r>
      <w:bookmarkEnd w:id="52"/>
    </w:p>
    <w:p w14:paraId="57805837" w14:textId="77777777" w:rsidR="00452852" w:rsidRDefault="00000000">
      <w:pPr>
        <w:spacing w:after="160" w:line="276" w:lineRule="auto"/>
      </w:pPr>
      <w:r>
        <w:t>Relevant staff will receive appropriate information and training to help them recognise asthma symptoms, understand the importance of prompt access to prescribed medication and respond appropriately to an asthma attack.</w:t>
      </w:r>
    </w:p>
    <w:p w14:paraId="71C52253" w14:textId="77777777" w:rsidR="00452852" w:rsidRDefault="00000000">
      <w:pPr>
        <w:spacing w:after="160" w:line="276" w:lineRule="auto"/>
      </w:pPr>
      <w:r>
        <w:t>Staff should be familiar with the emergency procedure and know how to summon assistance from the Health Centre or emergency services.</w:t>
      </w:r>
    </w:p>
    <w:p w14:paraId="32C2BD05" w14:textId="77777777" w:rsidR="00452852" w:rsidRDefault="00000000">
      <w:pPr>
        <w:spacing w:after="160" w:line="276" w:lineRule="auto"/>
      </w:pPr>
      <w:r>
        <w:t>Staff supervising physical education, sport, school trips, residential visits and extracurricular activities must ensure that pupils can access their medication and that appropriate arrangements are in place to respond to an asthma emergency.</w:t>
      </w:r>
    </w:p>
    <w:p w14:paraId="73DA2DD3" w14:textId="77777777" w:rsidR="00452852" w:rsidRDefault="00000000">
      <w:pPr>
        <w:pStyle w:val="Heading2"/>
        <w:spacing w:before="240" w:after="120"/>
      </w:pPr>
      <w:bookmarkStart w:id="53" w:name="_Toc243165547"/>
      <w:r>
        <w:rPr>
          <w:b/>
          <w:bCs/>
          <w:color w:val="1F3864"/>
        </w:rPr>
        <w:t>6. School Environment and Activities</w:t>
      </w:r>
      <w:bookmarkEnd w:id="53"/>
    </w:p>
    <w:p w14:paraId="141CDCA9" w14:textId="77777777" w:rsidR="00452852" w:rsidRDefault="00000000">
      <w:pPr>
        <w:spacing w:after="160" w:line="276" w:lineRule="auto"/>
      </w:pPr>
      <w:r>
        <w:t>The school will take reasonable steps to provide an environment that supports pupils with asthma and reduces exposure to known triggers where practicable.</w:t>
      </w:r>
    </w:p>
    <w:p w14:paraId="3249ED2D" w14:textId="77777777" w:rsidR="00452852" w:rsidRDefault="00000000">
      <w:pPr>
        <w:spacing w:after="160" w:line="276" w:lineRule="auto"/>
      </w:pPr>
      <w:r>
        <w:lastRenderedPageBreak/>
        <w:t>Potential triggers may include respiratory infections, pollen, dust, mould, animal allergens, air pollution, smoke, cold air, exercise and other individual environmental factors. Triggers vary between pupils and should be considered in the context of their personal asthma action plan.</w:t>
      </w:r>
    </w:p>
    <w:p w14:paraId="591CB083" w14:textId="77777777" w:rsidR="00452852" w:rsidRDefault="00000000">
      <w:pPr>
        <w:spacing w:after="160" w:line="276" w:lineRule="auto"/>
      </w:pPr>
      <w:r>
        <w:t>Risk assessments for school activities and educational visits should take account of any relevant asthma-related needs and ensure that medication and appropriate support are available.</w:t>
      </w:r>
    </w:p>
    <w:p w14:paraId="3CAC7146" w14:textId="77777777" w:rsidR="00452852" w:rsidRDefault="00000000">
      <w:pPr>
        <w:spacing w:after="160" w:line="276" w:lineRule="auto"/>
      </w:pPr>
      <w:r>
        <w:t>Pupils with asthma should be encouraged to participate fully in physical education and sport. Where exercise is a known trigger, staff should follow the pupil's individual action plan, including any prescribed pre-exercise medication and other recommended precautions. A pupil who develops asthma symptoms during activity should stop exercising and receive appropriate assistance.</w:t>
      </w:r>
    </w:p>
    <w:p w14:paraId="3E82628C" w14:textId="77777777" w:rsidR="00452852" w:rsidRDefault="00000000">
      <w:pPr>
        <w:pStyle w:val="Heading2"/>
        <w:spacing w:before="240" w:after="120"/>
      </w:pPr>
      <w:bookmarkStart w:id="54" w:name="_Toc243165548"/>
      <w:r>
        <w:rPr>
          <w:b/>
          <w:bCs/>
          <w:color w:val="1F3864"/>
        </w:rPr>
        <w:t>7. Emergency Salbutamol Inhalers</w:t>
      </w:r>
      <w:bookmarkEnd w:id="54"/>
    </w:p>
    <w:p w14:paraId="2B0B5FB7" w14:textId="77777777" w:rsidR="00452852" w:rsidRDefault="00000000">
      <w:pPr>
        <w:spacing w:after="160" w:line="276" w:lineRule="auto"/>
      </w:pPr>
      <w:r>
        <w:t>The school will maintain emergency salbutamol inhalers in accordance with the Department of Health and Social Care guidance on the use of emergency asthma inhalers in schools.</w:t>
      </w:r>
    </w:p>
    <w:p w14:paraId="6E63B490" w14:textId="77777777" w:rsidR="00452852" w:rsidRDefault="00000000">
      <w:pPr>
        <w:spacing w:after="160" w:line="276" w:lineRule="auto"/>
      </w:pPr>
      <w:r>
        <w:t>Emergency inhalers are intended for use where a pupil for whom the relevant consent and eligibility requirements have been met is experiencing asthma symptoms and cannot access their own prescribed reliever inhaler, for example because it is unavailable, empty, broken or unusable.</w:t>
      </w:r>
    </w:p>
    <w:p w14:paraId="0212E44A" w14:textId="77777777" w:rsidR="00452852" w:rsidRDefault="00000000">
      <w:pPr>
        <w:spacing w:after="160" w:line="276" w:lineRule="auto"/>
      </w:pPr>
      <w:r>
        <w:t>Emergency inhalers must be stored securely but remain readily accessible to authorised staff in an emergency. The school will maintain appropriate records of the inhalers, expiry dates, checks, use and replacement of inhalers and spacers. The locations of the emergency inhalers are listed in the Pupils with Asthma and Allergies section of this policy.</w:t>
      </w:r>
    </w:p>
    <w:p w14:paraId="29CC949F" w14:textId="77777777" w:rsidR="00452852" w:rsidRDefault="00000000">
      <w:pPr>
        <w:spacing w:after="160" w:line="276" w:lineRule="auto"/>
      </w:pPr>
      <w:r>
        <w:t>The Health Centre team and Asthma Lead will ensure that the school's arrangements comply with the applicable guidance, including the requirements relating to parental consent, eligibility, administration, recording and informing parents or carers following use. The current consent form and any associated documentation required by this guidance will be available and in use.</w:t>
      </w:r>
    </w:p>
    <w:p w14:paraId="286E51E9" w14:textId="77777777" w:rsidR="00452852" w:rsidRDefault="00000000">
      <w:pPr>
        <w:spacing w:after="160" w:line="276" w:lineRule="auto"/>
      </w:pPr>
      <w:r>
        <w:t>The school's emergency inhaler arrangements, including storage locations, equipment checks and consent records, will be reviewed regularly.</w:t>
      </w:r>
    </w:p>
    <w:p w14:paraId="2B492054" w14:textId="77777777" w:rsidR="00452852" w:rsidRDefault="00000000">
      <w:pPr>
        <w:spacing w:after="160" w:line="276" w:lineRule="auto"/>
      </w:pPr>
      <w:r>
        <w:rPr>
          <w:b/>
          <w:bCs/>
        </w:rPr>
        <w:t xml:space="preserve">Official guidance: </w:t>
      </w:r>
      <w:hyperlink r:id="rId13" w:history="1">
        <w:r w:rsidR="00452852">
          <w:rPr>
            <w:rStyle w:val="Hyperlink"/>
          </w:rPr>
          <w:t>Emergency asthma inhalers for use in schools – GOV.UK</w:t>
        </w:r>
      </w:hyperlink>
    </w:p>
    <w:p w14:paraId="2F69F156" w14:textId="77777777" w:rsidR="00452852" w:rsidRDefault="00000000">
      <w:pPr>
        <w:pStyle w:val="Heading2"/>
        <w:spacing w:before="240" w:after="120"/>
      </w:pPr>
      <w:bookmarkStart w:id="55" w:name="_Toc243165549"/>
      <w:r>
        <w:rPr>
          <w:b/>
          <w:bCs/>
          <w:color w:val="1F3864"/>
        </w:rPr>
        <w:t>8. Recognising and Responding to an Asthma Attack</w:t>
      </w:r>
      <w:bookmarkEnd w:id="55"/>
    </w:p>
    <w:p w14:paraId="0E5C3A46" w14:textId="77777777" w:rsidR="00452852" w:rsidRDefault="00000000">
      <w:pPr>
        <w:spacing w:after="160" w:line="276" w:lineRule="auto"/>
      </w:pPr>
      <w:r>
        <w:t>An asthma attack may involve coughing, wheezing, chest tightness, shortness of breath or difficulty speaking. Symptoms can deteriorate quickly, and not every pupil will experience all of these symptoms.</w:t>
      </w:r>
    </w:p>
    <w:p w14:paraId="03345498" w14:textId="77777777" w:rsidR="00452852" w:rsidRDefault="00000000">
      <w:pPr>
        <w:spacing w:after="160" w:line="276" w:lineRule="auto"/>
      </w:pPr>
      <w:r>
        <w:t>If a pupil appears to be having an asthma attack, staff must:</w:t>
      </w:r>
    </w:p>
    <w:p w14:paraId="099DF170" w14:textId="77777777" w:rsidR="00452852" w:rsidRDefault="00000000">
      <w:pPr>
        <w:pStyle w:val="ListParagraph"/>
        <w:numPr>
          <w:ilvl w:val="0"/>
          <w:numId w:val="2"/>
        </w:numPr>
        <w:spacing w:after="100" w:line="276" w:lineRule="auto"/>
      </w:pPr>
      <w:r>
        <w:t>Stay with the pupil, remain calm and reassure them.</w:t>
      </w:r>
    </w:p>
    <w:p w14:paraId="0B43FB3C" w14:textId="77777777" w:rsidR="00452852" w:rsidRDefault="00000000">
      <w:pPr>
        <w:pStyle w:val="ListParagraph"/>
        <w:numPr>
          <w:ilvl w:val="0"/>
          <w:numId w:val="2"/>
        </w:numPr>
        <w:spacing w:after="100" w:line="276" w:lineRule="auto"/>
      </w:pPr>
      <w:r>
        <w:t>Encourage the pupil to sit upright.</w:t>
      </w:r>
    </w:p>
    <w:p w14:paraId="4A09D0FA" w14:textId="77777777" w:rsidR="00452852" w:rsidRDefault="00000000">
      <w:pPr>
        <w:pStyle w:val="ListParagraph"/>
        <w:numPr>
          <w:ilvl w:val="0"/>
          <w:numId w:val="2"/>
        </w:numPr>
        <w:spacing w:after="100" w:line="276" w:lineRule="auto"/>
      </w:pPr>
      <w:r>
        <w:t>Help them access and use their prescribed reliever medication in accordance with their individual asthma action plan.</w:t>
      </w:r>
    </w:p>
    <w:p w14:paraId="75A2ED7F" w14:textId="77777777" w:rsidR="00452852" w:rsidRDefault="00000000">
      <w:pPr>
        <w:pStyle w:val="ListParagraph"/>
        <w:numPr>
          <w:ilvl w:val="0"/>
          <w:numId w:val="2"/>
        </w:numPr>
        <w:spacing w:after="100" w:line="276" w:lineRule="auto"/>
      </w:pPr>
      <w:r>
        <w:t>Obtain assistance from the Health Centre or another appropriately trained member of staff.</w:t>
      </w:r>
    </w:p>
    <w:p w14:paraId="067E22EB" w14:textId="77777777" w:rsidR="00452852" w:rsidRDefault="00000000">
      <w:pPr>
        <w:pStyle w:val="ListParagraph"/>
        <w:numPr>
          <w:ilvl w:val="0"/>
          <w:numId w:val="2"/>
        </w:numPr>
        <w:spacing w:after="100" w:line="276" w:lineRule="auto"/>
      </w:pPr>
      <w:r>
        <w:lastRenderedPageBreak/>
        <w:t>Follow the pupil's action plan and the school's emergency asthma procedure.</w:t>
      </w:r>
    </w:p>
    <w:p w14:paraId="300E3590" w14:textId="77777777" w:rsidR="00452852" w:rsidRDefault="00000000">
      <w:pPr>
        <w:pStyle w:val="ListParagraph"/>
        <w:numPr>
          <w:ilvl w:val="0"/>
          <w:numId w:val="2"/>
        </w:numPr>
        <w:spacing w:after="100" w:line="276" w:lineRule="auto"/>
      </w:pPr>
      <w:r>
        <w:t>Call 999 immediately if the pupil is severely breathless, has difficulty speaking, appears exhausted, becomes blue or grey around the lips, collapses, or their condition is rapidly worsening. Emergency assistance must not be delayed while waiting for the pupil's own inhaler, the Health Centre or a parent or carer.</w:t>
      </w:r>
    </w:p>
    <w:p w14:paraId="2C29A4E3" w14:textId="77777777" w:rsidR="00452852" w:rsidRDefault="00000000">
      <w:pPr>
        <w:spacing w:after="160" w:line="276" w:lineRule="auto"/>
      </w:pPr>
      <w:r>
        <w:t>If symptoms do not improve promptly, or staff are concerned at any stage, they must seek emergency medical assistance and continue treatment in accordance with the pupil's action plan and applicable emergency guidance.</w:t>
      </w:r>
    </w:p>
    <w:p w14:paraId="54A76E8E" w14:textId="77777777" w:rsidR="00452852" w:rsidRDefault="00000000">
      <w:pPr>
        <w:spacing w:after="160" w:line="276" w:lineRule="auto"/>
      </w:pPr>
      <w:r>
        <w:t>A pupil who has experienced a significant asthma attack at school must receive appropriate follow-up. Parents or carers must be informed, and the incident and actions taken must be documented.</w:t>
      </w:r>
    </w:p>
    <w:p w14:paraId="3649327A" w14:textId="77777777" w:rsidR="00452852" w:rsidRDefault="00000000">
      <w:pPr>
        <w:pStyle w:val="Heading2"/>
        <w:spacing w:before="240" w:after="120"/>
      </w:pPr>
      <w:bookmarkStart w:id="56" w:name="_Toc243165550"/>
      <w:r>
        <w:rPr>
          <w:b/>
          <w:bCs/>
          <w:color w:val="1F3864"/>
        </w:rPr>
        <w:t>9. When Asthma Affects a Pupil's Education</w:t>
      </w:r>
      <w:bookmarkEnd w:id="56"/>
    </w:p>
    <w:p w14:paraId="31223396" w14:textId="77777777" w:rsidR="00452852" w:rsidRDefault="00000000">
      <w:pPr>
        <w:spacing w:after="160" w:line="276" w:lineRule="auto"/>
      </w:pPr>
      <w:r>
        <w:t>If asthma appears to affect a pupil's attendance, concentration, sleep, participation in activities or general wellbeing, the school will discuss appropriate support with the pupil and their parent or carer.</w:t>
      </w:r>
    </w:p>
    <w:p w14:paraId="0821BCFD" w14:textId="77777777" w:rsidR="00452852" w:rsidRDefault="00000000">
      <w:pPr>
        <w:spacing w:after="160" w:line="276" w:lineRule="auto"/>
      </w:pPr>
      <w:r>
        <w:t>Where appropriate, parents or carers will be encouraged to seek a medical review, particularly if symptoms are becoming more frequent, the pupil requires their reliever medication more often than usual, or asthma is interfering with everyday activities.</w:t>
      </w:r>
    </w:p>
    <w:p w14:paraId="115BF1EE" w14:textId="77777777" w:rsidR="00452852" w:rsidRDefault="00000000">
      <w:pPr>
        <w:spacing w:after="160" w:line="276" w:lineRule="auto"/>
      </w:pPr>
      <w:r>
        <w:t>The school will consider reasonable adjustments where necessary to support the pupil's education, participation and wellbeing.</w:t>
      </w:r>
    </w:p>
    <w:p w14:paraId="0F5CFDE6" w14:textId="77777777" w:rsidR="00452852" w:rsidRDefault="00000000">
      <w:pPr>
        <w:pStyle w:val="Heading2"/>
        <w:spacing w:before="240" w:after="120"/>
      </w:pPr>
      <w:bookmarkStart w:id="57" w:name="_Toc243165551"/>
      <w:r>
        <w:rPr>
          <w:b/>
          <w:bCs/>
          <w:color w:val="1F3864"/>
        </w:rPr>
        <w:t>10. Documentation, Consent and Review</w:t>
      </w:r>
      <w:bookmarkEnd w:id="57"/>
    </w:p>
    <w:p w14:paraId="7D850A23" w14:textId="77777777" w:rsidR="00452852" w:rsidRDefault="00000000">
      <w:pPr>
        <w:spacing w:after="160" w:line="276" w:lineRule="auto"/>
      </w:pPr>
      <w:r>
        <w:t>Parents and carers are responsible for informing the school of their child's asthma and notifying the Health Centre of relevant changes to treatment or medical needs.</w:t>
      </w:r>
    </w:p>
    <w:p w14:paraId="73E2D9A5" w14:textId="77777777" w:rsidR="00452852" w:rsidRDefault="00000000">
      <w:pPr>
        <w:spacing w:after="160" w:line="276" w:lineRule="auto"/>
      </w:pPr>
      <w:r>
        <w:t>The Health Centre team will coordinate the collection and review of asthma action plans, medication information and relevant consent forms. Records will be maintained in accordance with school procedures, with appropriate access for staff who need the information to support the pupil safely.</w:t>
      </w:r>
    </w:p>
    <w:p w14:paraId="60C49596" w14:textId="77777777" w:rsidR="00452852" w:rsidRDefault="00000000">
      <w:pPr>
        <w:spacing w:after="160" w:line="276" w:lineRule="auto"/>
      </w:pPr>
      <w:r>
        <w:t>This policy will be reviewed at least annually and whenever relevant national guidance or school procedures change.</w:t>
      </w:r>
    </w:p>
    <w:p w14:paraId="70AB8510" w14:textId="77777777" w:rsidR="00452852" w:rsidRDefault="00000000">
      <w:pPr>
        <w:pStyle w:val="Heading2"/>
        <w:spacing w:before="240" w:after="120"/>
      </w:pPr>
      <w:bookmarkStart w:id="58" w:name="_Toc243165552"/>
      <w:r>
        <w:rPr>
          <w:b/>
          <w:bCs/>
          <w:color w:val="1F3864"/>
        </w:rPr>
        <w:t>11. Guidance and Further Information</w:t>
      </w:r>
      <w:bookmarkEnd w:id="58"/>
    </w:p>
    <w:p w14:paraId="7F1CB464" w14:textId="77777777" w:rsidR="00452852" w:rsidRDefault="00000000">
      <w:pPr>
        <w:pStyle w:val="ListParagraph"/>
        <w:numPr>
          <w:ilvl w:val="0"/>
          <w:numId w:val="2"/>
        </w:numPr>
        <w:spacing w:after="100" w:line="276" w:lineRule="auto"/>
      </w:pPr>
      <w:r>
        <w:rPr>
          <w:b/>
          <w:bCs/>
        </w:rPr>
        <w:t xml:space="preserve">NICE NG245 – Asthma: diagnosis, monitoring and chronic asthma management (BTS, NICE, SIGN): </w:t>
      </w:r>
      <w:hyperlink r:id="rId14" w:history="1">
        <w:r w:rsidR="00452852">
          <w:rPr>
            <w:rStyle w:val="Hyperlink"/>
          </w:rPr>
          <w:t>https://www.nice.org.uk/guidance/ng245</w:t>
        </w:r>
      </w:hyperlink>
    </w:p>
    <w:p w14:paraId="0B414AA8" w14:textId="77777777" w:rsidR="00452852" w:rsidRDefault="00000000">
      <w:pPr>
        <w:pStyle w:val="ListParagraph"/>
        <w:numPr>
          <w:ilvl w:val="0"/>
          <w:numId w:val="2"/>
        </w:numPr>
        <w:spacing w:after="100" w:line="276" w:lineRule="auto"/>
      </w:pPr>
      <w:r>
        <w:rPr>
          <w:b/>
          <w:bCs/>
        </w:rPr>
        <w:t xml:space="preserve">Department of Health and Social Care – Emergency asthma inhalers for use in schools: </w:t>
      </w:r>
      <w:hyperlink r:id="rId15" w:history="1">
        <w:r w:rsidR="00452852">
          <w:rPr>
            <w:rStyle w:val="Hyperlink"/>
          </w:rPr>
          <w:t>https://www.gov.uk/government/publications/emergency-asthma-inhalers-for-use-in-schools</w:t>
        </w:r>
      </w:hyperlink>
    </w:p>
    <w:p w14:paraId="62D9B8EA" w14:textId="77777777" w:rsidR="00452852" w:rsidRPr="001E0D26" w:rsidRDefault="00000000">
      <w:pPr>
        <w:pStyle w:val="ListParagraph"/>
        <w:numPr>
          <w:ilvl w:val="0"/>
          <w:numId w:val="2"/>
        </w:numPr>
        <w:spacing w:after="100" w:line="276" w:lineRule="auto"/>
        <w:rPr>
          <w:lang w:val="fr-FR"/>
        </w:rPr>
      </w:pPr>
      <w:r w:rsidRPr="001E0D26">
        <w:rPr>
          <w:b/>
          <w:bCs/>
          <w:lang w:val="fr-FR"/>
        </w:rPr>
        <w:t xml:space="preserve">NHS – </w:t>
      </w:r>
      <w:proofErr w:type="spellStart"/>
      <w:r w:rsidRPr="001E0D26">
        <w:rPr>
          <w:b/>
          <w:bCs/>
          <w:lang w:val="fr-FR"/>
        </w:rPr>
        <w:t>Asthma</w:t>
      </w:r>
      <w:proofErr w:type="spellEnd"/>
      <w:r w:rsidRPr="001E0D26">
        <w:rPr>
          <w:b/>
          <w:bCs/>
          <w:lang w:val="fr-FR"/>
        </w:rPr>
        <w:t xml:space="preserve">: </w:t>
      </w:r>
      <w:hyperlink r:id="rId16" w:history="1">
        <w:r w:rsidR="00452852" w:rsidRPr="001E0D26">
          <w:rPr>
            <w:rStyle w:val="Hyperlink"/>
            <w:lang w:val="fr-FR"/>
          </w:rPr>
          <w:t>https://www.nhs.uk/conditions/asthma/</w:t>
        </w:r>
      </w:hyperlink>
    </w:p>
    <w:p w14:paraId="5597D773" w14:textId="77777777" w:rsidR="00452852" w:rsidRPr="001E0D26" w:rsidRDefault="00000000">
      <w:pPr>
        <w:pStyle w:val="ListParagraph"/>
        <w:numPr>
          <w:ilvl w:val="0"/>
          <w:numId w:val="2"/>
        </w:numPr>
        <w:spacing w:after="100" w:line="276" w:lineRule="auto"/>
        <w:rPr>
          <w:lang w:val="de-DE"/>
        </w:rPr>
      </w:pPr>
      <w:r w:rsidRPr="001E0D26">
        <w:rPr>
          <w:b/>
          <w:bCs/>
          <w:lang w:val="de-DE"/>
        </w:rPr>
        <w:t xml:space="preserve">Asthma + Lung UK: </w:t>
      </w:r>
      <w:hyperlink r:id="rId17" w:history="1">
        <w:r w:rsidR="00452852" w:rsidRPr="001E0D26">
          <w:rPr>
            <w:rStyle w:val="Hyperlink"/>
            <w:lang w:val="de-DE"/>
          </w:rPr>
          <w:t>https://www.asthmaandlung.org.uk/</w:t>
        </w:r>
      </w:hyperlink>
    </w:p>
    <w:p w14:paraId="3D314CF1" w14:textId="77777777" w:rsidR="00452852" w:rsidRDefault="00000000">
      <w:pPr>
        <w:pStyle w:val="Heading1"/>
        <w:pageBreakBefore/>
        <w:spacing w:before="240" w:after="240"/>
      </w:pPr>
      <w:bookmarkStart w:id="59" w:name="_Toc243165553"/>
      <w:r>
        <w:rPr>
          <w:b/>
          <w:bCs/>
          <w:color w:val="1F3864"/>
        </w:rPr>
        <w:lastRenderedPageBreak/>
        <w:t>MANAGEMENT OF EPILEPSY AND SEIZURES</w:t>
      </w:r>
      <w:bookmarkEnd w:id="59"/>
    </w:p>
    <w:p w14:paraId="27617E30" w14:textId="77777777" w:rsidR="00452852" w:rsidRDefault="00000000">
      <w:pPr>
        <w:pStyle w:val="Heading2"/>
        <w:spacing w:before="240" w:after="120"/>
      </w:pPr>
      <w:bookmarkStart w:id="60" w:name="_Toc243165554"/>
      <w:r>
        <w:rPr>
          <w:b/>
          <w:bCs/>
          <w:color w:val="1F3864"/>
        </w:rPr>
        <w:t>1. Aims and Objectives</w:t>
      </w:r>
      <w:bookmarkEnd w:id="60"/>
    </w:p>
    <w:p w14:paraId="6232B999" w14:textId="77777777" w:rsidR="00452852" w:rsidRDefault="00000000">
      <w:pPr>
        <w:spacing w:after="160" w:line="276" w:lineRule="auto"/>
      </w:pPr>
      <w:r>
        <w:t>Magdalen College School recognises that epilepsy and seizures can affect pupils in different ways. The school aims to provide a safe, supportive and inclusive environment for pupils with diagnosed epilepsy, pupils undergoing investigations for possible epilepsy, and pupils who experience a seizure at school.</w:t>
      </w:r>
    </w:p>
    <w:p w14:paraId="4F070B55" w14:textId="77777777" w:rsidR="00452852" w:rsidRDefault="00000000">
      <w:pPr>
        <w:spacing w:after="160" w:line="276" w:lineRule="auto"/>
      </w:pPr>
      <w:r>
        <w:t>The school will:</w:t>
      </w:r>
    </w:p>
    <w:p w14:paraId="5C4A932B" w14:textId="77777777" w:rsidR="00452852" w:rsidRDefault="00000000">
      <w:pPr>
        <w:pStyle w:val="ListParagraph"/>
        <w:numPr>
          <w:ilvl w:val="0"/>
          <w:numId w:val="2"/>
        </w:numPr>
        <w:spacing w:after="100" w:line="276" w:lineRule="auto"/>
      </w:pPr>
      <w:r>
        <w:t>Ensure relevant staff are aware of pupils who have epilepsy or a known seizure risk.</w:t>
      </w:r>
    </w:p>
    <w:p w14:paraId="33FCC9EA" w14:textId="77777777" w:rsidR="00452852" w:rsidRDefault="00000000">
      <w:pPr>
        <w:pStyle w:val="ListParagraph"/>
        <w:numPr>
          <w:ilvl w:val="0"/>
          <w:numId w:val="2"/>
        </w:numPr>
        <w:spacing w:after="100" w:line="276" w:lineRule="auto"/>
      </w:pPr>
      <w:r>
        <w:t>Work with pupils, parents and carers, and healthcare professionals to ensure that individual needs are understood and supported.</w:t>
      </w:r>
    </w:p>
    <w:p w14:paraId="03DAE210" w14:textId="77777777" w:rsidR="00452852" w:rsidRDefault="00000000">
      <w:pPr>
        <w:pStyle w:val="ListParagraph"/>
        <w:numPr>
          <w:ilvl w:val="0"/>
          <w:numId w:val="2"/>
        </w:numPr>
        <w:spacing w:after="100" w:line="276" w:lineRule="auto"/>
      </w:pPr>
      <w:r>
        <w:t>Ensure that each pupil with epilepsy has an appropriate Individual Healthcare Plan (IHP) and, where necessary, an individualised seizure management and emergency plan.</w:t>
      </w:r>
    </w:p>
    <w:p w14:paraId="7F1F414C" w14:textId="77777777" w:rsidR="00452852" w:rsidRDefault="00000000">
      <w:pPr>
        <w:pStyle w:val="ListParagraph"/>
        <w:numPr>
          <w:ilvl w:val="0"/>
          <w:numId w:val="2"/>
        </w:numPr>
        <w:spacing w:after="100" w:line="276" w:lineRule="auto"/>
      </w:pPr>
      <w:r>
        <w:t>Ensure staff know how to respond appropriately to a seizure and when to seek emergency medical assistance.</w:t>
      </w:r>
    </w:p>
    <w:p w14:paraId="6D18F75E" w14:textId="77777777" w:rsidR="00452852" w:rsidRDefault="00000000">
      <w:pPr>
        <w:pStyle w:val="ListParagraph"/>
        <w:numPr>
          <w:ilvl w:val="0"/>
          <w:numId w:val="2"/>
        </w:numPr>
        <w:spacing w:after="100" w:line="276" w:lineRule="auto"/>
      </w:pPr>
      <w:r>
        <w:t>Ensure prescribed emergency medication is managed and administered in accordance with the pupil's plan, staff training and school procedures.</w:t>
      </w:r>
    </w:p>
    <w:p w14:paraId="71D6CD9A" w14:textId="77777777" w:rsidR="00452852" w:rsidRDefault="00000000">
      <w:pPr>
        <w:pStyle w:val="ListParagraph"/>
        <w:numPr>
          <w:ilvl w:val="0"/>
          <w:numId w:val="2"/>
        </w:numPr>
        <w:spacing w:after="100" w:line="276" w:lineRule="auto"/>
      </w:pPr>
      <w:r>
        <w:t>Record and communicate relevant seizure incidents and review support arrangements when necessary.</w:t>
      </w:r>
    </w:p>
    <w:p w14:paraId="589A81E8" w14:textId="77777777" w:rsidR="00452852" w:rsidRDefault="00000000">
      <w:pPr>
        <w:pStyle w:val="ListParagraph"/>
        <w:numPr>
          <w:ilvl w:val="0"/>
          <w:numId w:val="2"/>
        </w:numPr>
        <w:spacing w:after="100" w:line="276" w:lineRule="auto"/>
      </w:pPr>
      <w:r>
        <w:t>Support pupils to participate in lessons, physical education, sport, school trips and other activities as fully and safely as possible.</w:t>
      </w:r>
    </w:p>
    <w:p w14:paraId="3A768FF3" w14:textId="77777777" w:rsidR="00452852" w:rsidRDefault="00000000">
      <w:pPr>
        <w:pStyle w:val="Heading2"/>
        <w:spacing w:before="240" w:after="120"/>
      </w:pPr>
      <w:bookmarkStart w:id="61" w:name="_Toc243165555"/>
      <w:r>
        <w:rPr>
          <w:b/>
          <w:bCs/>
          <w:color w:val="1F3864"/>
        </w:rPr>
        <w:t>2. Individual Healthcare and Seizure Management Plans</w:t>
      </w:r>
      <w:bookmarkEnd w:id="61"/>
    </w:p>
    <w:p w14:paraId="717D41FA" w14:textId="77777777" w:rsidR="00452852" w:rsidRDefault="00000000">
      <w:pPr>
        <w:spacing w:after="160" w:line="276" w:lineRule="auto"/>
      </w:pPr>
      <w:r>
        <w:t>Each pupil with diagnosed epilepsy, or another condition associated with seizures requiring support at school, should have an appropriate IHP developed in partnership with the pupil, their parent or carer and relevant healthcare professionals.</w:t>
      </w:r>
    </w:p>
    <w:p w14:paraId="6D5918D1" w14:textId="77777777" w:rsidR="00452852" w:rsidRDefault="00000000">
      <w:pPr>
        <w:spacing w:after="160" w:line="276" w:lineRule="auto"/>
      </w:pPr>
      <w:r>
        <w:t>The plan should include, where applicable:</w:t>
      </w:r>
    </w:p>
    <w:p w14:paraId="0E19F3A7" w14:textId="77777777" w:rsidR="00452852" w:rsidRDefault="00000000">
      <w:pPr>
        <w:pStyle w:val="ListParagraph"/>
        <w:numPr>
          <w:ilvl w:val="0"/>
          <w:numId w:val="2"/>
        </w:numPr>
        <w:spacing w:after="100" w:line="276" w:lineRule="auto"/>
      </w:pPr>
      <w:r>
        <w:t>The pupil's usual seizure type, presentation, frequency and duration.</w:t>
      </w:r>
    </w:p>
    <w:p w14:paraId="14A50C89" w14:textId="77777777" w:rsidR="00452852" w:rsidRDefault="00000000">
      <w:pPr>
        <w:pStyle w:val="ListParagraph"/>
        <w:numPr>
          <w:ilvl w:val="0"/>
          <w:numId w:val="2"/>
        </w:numPr>
        <w:spacing w:after="100" w:line="276" w:lineRule="auto"/>
      </w:pPr>
      <w:r>
        <w:t>Any known triggers, warning signs or changes in behaviour associated with seizures.</w:t>
      </w:r>
    </w:p>
    <w:p w14:paraId="1ADEA675" w14:textId="77777777" w:rsidR="00452852" w:rsidRDefault="00000000">
      <w:pPr>
        <w:pStyle w:val="ListParagraph"/>
        <w:numPr>
          <w:ilvl w:val="0"/>
          <w:numId w:val="2"/>
        </w:numPr>
        <w:spacing w:after="100" w:line="276" w:lineRule="auto"/>
      </w:pPr>
      <w:r>
        <w:t>The appropriate first aid response and recovery arrangements.</w:t>
      </w:r>
    </w:p>
    <w:p w14:paraId="6AA4A34E" w14:textId="77777777" w:rsidR="00452852" w:rsidRDefault="00000000">
      <w:pPr>
        <w:pStyle w:val="ListParagraph"/>
        <w:numPr>
          <w:ilvl w:val="0"/>
          <w:numId w:val="2"/>
        </w:numPr>
        <w:spacing w:after="100" w:line="276" w:lineRule="auto"/>
      </w:pPr>
      <w:r>
        <w:t>The circumstances in which emergency services should be contacted.</w:t>
      </w:r>
    </w:p>
    <w:p w14:paraId="4919C825" w14:textId="77777777" w:rsidR="00452852" w:rsidRDefault="00000000">
      <w:pPr>
        <w:pStyle w:val="ListParagraph"/>
        <w:numPr>
          <w:ilvl w:val="0"/>
          <w:numId w:val="2"/>
        </w:numPr>
        <w:spacing w:after="100" w:line="276" w:lineRule="auto"/>
      </w:pPr>
      <w:r>
        <w:t>Details of any prescribed emergency medication, including when and how it should be administered and by whom.</w:t>
      </w:r>
    </w:p>
    <w:p w14:paraId="7D2000FD" w14:textId="77777777" w:rsidR="00452852" w:rsidRDefault="00000000">
      <w:pPr>
        <w:pStyle w:val="ListParagraph"/>
        <w:numPr>
          <w:ilvl w:val="0"/>
          <w:numId w:val="2"/>
        </w:numPr>
        <w:spacing w:after="100" w:line="276" w:lineRule="auto"/>
      </w:pPr>
      <w:r>
        <w:t>Relevant parent or carer and healthcare professional contact details.</w:t>
      </w:r>
    </w:p>
    <w:p w14:paraId="4FD2EA09" w14:textId="77777777" w:rsidR="00452852" w:rsidRDefault="00000000">
      <w:pPr>
        <w:pStyle w:val="ListParagraph"/>
        <w:numPr>
          <w:ilvl w:val="0"/>
          <w:numId w:val="2"/>
        </w:numPr>
        <w:spacing w:after="100" w:line="276" w:lineRule="auto"/>
      </w:pPr>
      <w:r>
        <w:t>Any necessary adjustments or precautions for lessons, sport, educational visits and other school activities.</w:t>
      </w:r>
    </w:p>
    <w:p w14:paraId="69694C56" w14:textId="77777777" w:rsidR="00452852" w:rsidRDefault="00000000">
      <w:pPr>
        <w:spacing w:after="160" w:line="276" w:lineRule="auto"/>
      </w:pPr>
      <w:r>
        <w:t>Plans must be accessible to relevant staff, reviewed at least annually and updated whenever the pupil's condition, treatment or support requirements change.</w:t>
      </w:r>
    </w:p>
    <w:p w14:paraId="07A25CC2" w14:textId="77777777" w:rsidR="00452852" w:rsidRDefault="00000000">
      <w:pPr>
        <w:spacing w:after="160" w:line="276" w:lineRule="auto"/>
      </w:pPr>
      <w:r>
        <w:lastRenderedPageBreak/>
        <w:t>For pupils who experience a first or unexplained seizure at school, the school will arrange appropriate emergency assessment where indicated, inform the parent or carer and document the incident. Parents or carers should seek prompt medical assessment following a first suspected seizure.</w:t>
      </w:r>
    </w:p>
    <w:p w14:paraId="7ACD25F6" w14:textId="77777777" w:rsidR="00452852" w:rsidRDefault="00000000">
      <w:pPr>
        <w:pStyle w:val="Heading2"/>
        <w:spacing w:before="240" w:after="120"/>
      </w:pPr>
      <w:bookmarkStart w:id="62" w:name="_Toc243165556"/>
      <w:r>
        <w:rPr>
          <w:b/>
          <w:bCs/>
          <w:color w:val="1F3864"/>
        </w:rPr>
        <w:t>3. Responding to a Seizure</w:t>
      </w:r>
      <w:bookmarkEnd w:id="62"/>
    </w:p>
    <w:p w14:paraId="2B364402" w14:textId="77777777" w:rsidR="00452852" w:rsidRDefault="00000000">
      <w:pPr>
        <w:spacing w:after="160" w:line="276" w:lineRule="auto"/>
      </w:pPr>
      <w:r>
        <w:t>Staff should remain calm, stay with the pupil and follow their individual seizure management plan where available.</w:t>
      </w:r>
    </w:p>
    <w:p w14:paraId="5BDBBAF2" w14:textId="77777777" w:rsidR="00452852" w:rsidRDefault="00000000">
      <w:pPr>
        <w:spacing w:after="160" w:line="276" w:lineRule="auto"/>
      </w:pPr>
      <w:r>
        <w:t>General first aid principles include:</w:t>
      </w:r>
    </w:p>
    <w:p w14:paraId="179FB4ED" w14:textId="77777777" w:rsidR="00452852" w:rsidRDefault="00000000">
      <w:pPr>
        <w:pStyle w:val="ListParagraph"/>
        <w:numPr>
          <w:ilvl w:val="0"/>
          <w:numId w:val="2"/>
        </w:numPr>
        <w:spacing w:after="100" w:line="276" w:lineRule="auto"/>
      </w:pPr>
      <w:r>
        <w:t>Protect the pupil from injury by moving nearby hazards and cushioning their head where possible.</w:t>
      </w:r>
    </w:p>
    <w:p w14:paraId="64ECA7DC" w14:textId="77777777" w:rsidR="00452852" w:rsidRDefault="00000000">
      <w:pPr>
        <w:pStyle w:val="ListParagraph"/>
        <w:numPr>
          <w:ilvl w:val="0"/>
          <w:numId w:val="2"/>
        </w:numPr>
        <w:spacing w:after="100" w:line="276" w:lineRule="auto"/>
      </w:pPr>
      <w:r>
        <w:t>Do not restrain the pupil or attempt to stop their movements.</w:t>
      </w:r>
    </w:p>
    <w:p w14:paraId="65F092DD" w14:textId="77777777" w:rsidR="00452852" w:rsidRDefault="00000000">
      <w:pPr>
        <w:pStyle w:val="ListParagraph"/>
        <w:numPr>
          <w:ilvl w:val="0"/>
          <w:numId w:val="2"/>
        </w:numPr>
        <w:spacing w:after="100" w:line="276" w:lineRule="auto"/>
      </w:pPr>
      <w:r>
        <w:t>Do not place anything in their mouth or give food, drink or oral medication while they are having a seizure or are not fully alert.</w:t>
      </w:r>
    </w:p>
    <w:p w14:paraId="593F105C" w14:textId="77777777" w:rsidR="00452852" w:rsidRDefault="00000000">
      <w:pPr>
        <w:pStyle w:val="ListParagraph"/>
        <w:numPr>
          <w:ilvl w:val="0"/>
          <w:numId w:val="2"/>
        </w:numPr>
        <w:spacing w:after="100" w:line="276" w:lineRule="auto"/>
      </w:pPr>
      <w:r>
        <w:t>Time the seizure and observe the symptoms and movements.</w:t>
      </w:r>
    </w:p>
    <w:p w14:paraId="63637EB9" w14:textId="77777777" w:rsidR="00452852" w:rsidRDefault="00000000">
      <w:pPr>
        <w:pStyle w:val="ListParagraph"/>
        <w:numPr>
          <w:ilvl w:val="0"/>
          <w:numId w:val="2"/>
        </w:numPr>
        <w:spacing w:after="100" w:line="276" w:lineRule="auto"/>
      </w:pPr>
      <w:r>
        <w:t>When convulsive movements stop, check the pupil's breathing. If they are breathing normally and it is safe to do so, place them in the recovery position and monitor them while they recover.</w:t>
      </w:r>
    </w:p>
    <w:p w14:paraId="7B016F39" w14:textId="77777777" w:rsidR="00452852" w:rsidRDefault="00000000">
      <w:pPr>
        <w:pStyle w:val="ListParagraph"/>
        <w:numPr>
          <w:ilvl w:val="0"/>
          <w:numId w:val="2"/>
        </w:numPr>
        <w:spacing w:after="100" w:line="276" w:lineRule="auto"/>
      </w:pPr>
      <w:r>
        <w:t>Maintain the pupil's privacy and dignity, and reassure them as they regain awareness.</w:t>
      </w:r>
    </w:p>
    <w:p w14:paraId="0114CCC1" w14:textId="77777777" w:rsidR="00452852" w:rsidRDefault="00000000">
      <w:pPr>
        <w:pStyle w:val="ListParagraph"/>
        <w:numPr>
          <w:ilvl w:val="0"/>
          <w:numId w:val="2"/>
        </w:numPr>
        <w:spacing w:after="100" w:line="276" w:lineRule="auto"/>
      </w:pPr>
      <w:r>
        <w:t>Contact the Health Centre team and inform the parent or carer in accordance with the pupil's plan and the circumstances of the incident.</w:t>
      </w:r>
    </w:p>
    <w:p w14:paraId="15FFC2EF" w14:textId="77777777" w:rsidR="00452852" w:rsidRDefault="00000000">
      <w:pPr>
        <w:spacing w:after="160" w:line="276" w:lineRule="auto"/>
      </w:pPr>
      <w:r>
        <w:t>Not all seizures involve convulsions or loss of consciousness. Staff should follow the pupil's individual plan, as the appropriate response will depend on the type of seizure.</w:t>
      </w:r>
    </w:p>
    <w:p w14:paraId="0FE614DC" w14:textId="77777777" w:rsidR="00452852" w:rsidRDefault="00000000">
      <w:pPr>
        <w:pStyle w:val="Heading2"/>
        <w:spacing w:before="240" w:after="120"/>
      </w:pPr>
      <w:bookmarkStart w:id="63" w:name="_Toc243165557"/>
      <w:r>
        <w:rPr>
          <w:b/>
          <w:bCs/>
          <w:color w:val="1F3864"/>
        </w:rPr>
        <w:t>4. When to Call 999</w:t>
      </w:r>
      <w:bookmarkEnd w:id="63"/>
    </w:p>
    <w:p w14:paraId="08BAE639" w14:textId="77777777" w:rsidR="00452852" w:rsidRDefault="00000000">
      <w:pPr>
        <w:spacing w:after="160" w:line="276" w:lineRule="auto"/>
      </w:pPr>
      <w:r>
        <w:t>Call 999 if:</w:t>
      </w:r>
    </w:p>
    <w:p w14:paraId="051ECD93" w14:textId="77777777" w:rsidR="00452852" w:rsidRDefault="00000000">
      <w:pPr>
        <w:pStyle w:val="ListParagraph"/>
        <w:numPr>
          <w:ilvl w:val="0"/>
          <w:numId w:val="2"/>
        </w:numPr>
        <w:spacing w:after="100" w:line="276" w:lineRule="auto"/>
      </w:pPr>
      <w:r>
        <w:t>A convulsive seizure lasts five minutes or longer, unless the pupil's emergency plan specifies an earlier threshold.</w:t>
      </w:r>
    </w:p>
    <w:p w14:paraId="09C1265B" w14:textId="77777777" w:rsidR="00452852" w:rsidRDefault="00000000">
      <w:pPr>
        <w:pStyle w:val="ListParagraph"/>
        <w:numPr>
          <w:ilvl w:val="0"/>
          <w:numId w:val="2"/>
        </w:numPr>
        <w:spacing w:after="100" w:line="276" w:lineRule="auto"/>
      </w:pPr>
      <w:r>
        <w:t>The seizure lasts significantly longer than is usual for that pupil, in accordance with their emergency plan.</w:t>
      </w:r>
    </w:p>
    <w:p w14:paraId="51E937C1" w14:textId="77777777" w:rsidR="00452852" w:rsidRDefault="00000000">
      <w:pPr>
        <w:pStyle w:val="ListParagraph"/>
        <w:numPr>
          <w:ilvl w:val="0"/>
          <w:numId w:val="2"/>
        </w:numPr>
        <w:spacing w:after="100" w:line="276" w:lineRule="auto"/>
      </w:pPr>
      <w:r>
        <w:t>The pupil has repeated seizures without recovering between them, or experiences a cluster of seizures requiring emergency management.</w:t>
      </w:r>
    </w:p>
    <w:p w14:paraId="7B0CBC44" w14:textId="77777777" w:rsidR="00452852" w:rsidRDefault="00000000">
      <w:pPr>
        <w:pStyle w:val="ListParagraph"/>
        <w:numPr>
          <w:ilvl w:val="0"/>
          <w:numId w:val="2"/>
        </w:numPr>
        <w:spacing w:after="100" w:line="276" w:lineRule="auto"/>
      </w:pPr>
      <w:r>
        <w:t>The pupil has difficulty breathing, does not recover as expected, or has sustained a significant injury.</w:t>
      </w:r>
    </w:p>
    <w:p w14:paraId="329F7A6F" w14:textId="77777777" w:rsidR="00452852" w:rsidRDefault="00000000">
      <w:pPr>
        <w:pStyle w:val="ListParagraph"/>
        <w:numPr>
          <w:ilvl w:val="0"/>
          <w:numId w:val="2"/>
        </w:numPr>
        <w:spacing w:after="100" w:line="276" w:lineRule="auto"/>
      </w:pPr>
      <w:r>
        <w:t>It is the pupil's first suspected seizure.</w:t>
      </w:r>
    </w:p>
    <w:p w14:paraId="2B28C639" w14:textId="77777777" w:rsidR="00452852" w:rsidRDefault="00000000">
      <w:pPr>
        <w:pStyle w:val="ListParagraph"/>
        <w:numPr>
          <w:ilvl w:val="0"/>
          <w:numId w:val="2"/>
        </w:numPr>
        <w:spacing w:after="100" w:line="276" w:lineRule="auto"/>
      </w:pPr>
      <w:r>
        <w:t>The pupil's individual emergency plan instructs staff to call an ambulance.</w:t>
      </w:r>
    </w:p>
    <w:p w14:paraId="564940A3" w14:textId="77777777" w:rsidR="00452852" w:rsidRDefault="00000000">
      <w:pPr>
        <w:pStyle w:val="ListParagraph"/>
        <w:numPr>
          <w:ilvl w:val="0"/>
          <w:numId w:val="2"/>
        </w:numPr>
        <w:spacing w:after="100" w:line="276" w:lineRule="auto"/>
      </w:pPr>
      <w:r>
        <w:t>Staff are seriously concerned about the pupil's condition or are uncertain whether it is safe to manage the situation without emergency assistance.</w:t>
      </w:r>
    </w:p>
    <w:p w14:paraId="53419570" w14:textId="77777777" w:rsidR="00452852" w:rsidRDefault="00000000">
      <w:pPr>
        <w:spacing w:after="160" w:line="276" w:lineRule="auto"/>
      </w:pPr>
      <w:r>
        <w:lastRenderedPageBreak/>
        <w:t>Emergency assistance must not be delayed while attempting to contact parents or carers or locate the Health Centre team.</w:t>
      </w:r>
    </w:p>
    <w:p w14:paraId="160EDCEE" w14:textId="77777777" w:rsidR="00452852" w:rsidRDefault="00000000">
      <w:pPr>
        <w:pStyle w:val="Heading2"/>
        <w:spacing w:before="240" w:after="120"/>
      </w:pPr>
      <w:bookmarkStart w:id="64" w:name="_Toc243165558"/>
      <w:r>
        <w:rPr>
          <w:b/>
          <w:bCs/>
          <w:color w:val="1F3864"/>
        </w:rPr>
        <w:t>5. Emergency Medication</w:t>
      </w:r>
      <w:bookmarkEnd w:id="64"/>
    </w:p>
    <w:p w14:paraId="533E57DF" w14:textId="77777777" w:rsidR="00452852" w:rsidRDefault="00000000">
      <w:pPr>
        <w:spacing w:after="160" w:line="276" w:lineRule="auto"/>
      </w:pPr>
      <w:r>
        <w:t>Some pupils may have prescribed emergency medication to stop prolonged seizures or manage seizure clusters. This must only be administered in accordance with the pupil's individual emergency plan.</w:t>
      </w:r>
    </w:p>
    <w:p w14:paraId="19BDF5CF" w14:textId="77777777" w:rsidR="00452852" w:rsidRDefault="00000000">
      <w:pPr>
        <w:spacing w:after="160" w:line="276" w:lineRule="auto"/>
      </w:pPr>
      <w:r>
        <w:t>The school will ensure that:</w:t>
      </w:r>
    </w:p>
    <w:p w14:paraId="278BB9FA" w14:textId="77777777" w:rsidR="00452852" w:rsidRDefault="00000000">
      <w:pPr>
        <w:pStyle w:val="ListParagraph"/>
        <w:numPr>
          <w:ilvl w:val="0"/>
          <w:numId w:val="2"/>
        </w:numPr>
        <w:spacing w:after="100" w:line="276" w:lineRule="auto"/>
      </w:pPr>
      <w:r>
        <w:t>Appropriate arrangements are in place for the safe storage and prompt availability of prescribed emergency medication.</w:t>
      </w:r>
    </w:p>
    <w:p w14:paraId="366A7301" w14:textId="77777777" w:rsidR="00452852" w:rsidRDefault="00000000">
      <w:pPr>
        <w:pStyle w:val="ListParagraph"/>
        <w:numPr>
          <w:ilvl w:val="0"/>
          <w:numId w:val="2"/>
        </w:numPr>
        <w:spacing w:after="100" w:line="276" w:lineRule="auto"/>
      </w:pPr>
      <w:r>
        <w:t>Medication is in date and available when required, including during educational visits and other off-site activities.</w:t>
      </w:r>
    </w:p>
    <w:p w14:paraId="2CCAB645" w14:textId="77777777" w:rsidR="00452852" w:rsidRDefault="00000000">
      <w:pPr>
        <w:pStyle w:val="ListParagraph"/>
        <w:numPr>
          <w:ilvl w:val="0"/>
          <w:numId w:val="2"/>
        </w:numPr>
        <w:spacing w:after="100" w:line="276" w:lineRule="auto"/>
      </w:pPr>
      <w:r>
        <w:t>Staff administering emergency medication have received the appropriate training and are competent to do so.</w:t>
      </w:r>
    </w:p>
    <w:p w14:paraId="77BF44C9" w14:textId="77777777" w:rsidR="00452852" w:rsidRDefault="00000000">
      <w:pPr>
        <w:pStyle w:val="ListParagraph"/>
        <w:numPr>
          <w:ilvl w:val="0"/>
          <w:numId w:val="2"/>
        </w:numPr>
        <w:spacing w:after="100" w:line="276" w:lineRule="auto"/>
      </w:pPr>
      <w:r>
        <w:t>Administration is recorded and parents or carers are informed.</w:t>
      </w:r>
    </w:p>
    <w:p w14:paraId="7FBEDD69" w14:textId="77777777" w:rsidR="00452852" w:rsidRDefault="00000000">
      <w:pPr>
        <w:pStyle w:val="ListParagraph"/>
        <w:numPr>
          <w:ilvl w:val="0"/>
          <w:numId w:val="2"/>
        </w:numPr>
        <w:spacing w:after="100" w:line="276" w:lineRule="auto"/>
      </w:pPr>
      <w:r>
        <w:t>Emergency services are contacted in accordance with the pupil's plan and the circumstances of the seizure.</w:t>
      </w:r>
    </w:p>
    <w:p w14:paraId="5840F1DD" w14:textId="77777777" w:rsidR="00452852" w:rsidRDefault="00000000">
      <w:pPr>
        <w:spacing w:after="160" w:line="276" w:lineRule="auto"/>
      </w:pPr>
      <w:r>
        <w:t>The absence of an individual plan or trained staff must not delay calling 999 when emergency assistance is indicated.</w:t>
      </w:r>
    </w:p>
    <w:p w14:paraId="4E8B9AB4" w14:textId="77777777" w:rsidR="00452852" w:rsidRDefault="00000000">
      <w:pPr>
        <w:pStyle w:val="Heading2"/>
        <w:spacing w:before="240" w:after="120"/>
      </w:pPr>
      <w:bookmarkStart w:id="65" w:name="_Toc243165559"/>
      <w:r>
        <w:rPr>
          <w:b/>
          <w:bCs/>
          <w:color w:val="1F3864"/>
        </w:rPr>
        <w:t>6. Support during Recovery</w:t>
      </w:r>
      <w:bookmarkEnd w:id="65"/>
    </w:p>
    <w:p w14:paraId="5CBAC90D" w14:textId="77777777" w:rsidR="00452852" w:rsidRDefault="00000000">
      <w:pPr>
        <w:spacing w:after="160" w:line="276" w:lineRule="auto"/>
      </w:pPr>
      <w:r>
        <w:t>Following a seizure, a pupil may be confused, tired, distressed or require time to recover. Staff should provide reassurance, supervision and an appropriate opportunity to rest.</w:t>
      </w:r>
    </w:p>
    <w:p w14:paraId="04BFD384" w14:textId="2F33B213" w:rsidR="00452852" w:rsidRDefault="00000000">
      <w:pPr>
        <w:spacing w:after="160" w:line="276" w:lineRule="auto"/>
      </w:pPr>
      <w:r>
        <w:t xml:space="preserve">The pupil should not be expected to resume lessons or activities until they have recovered </w:t>
      </w:r>
      <w:r w:rsidR="00744A72">
        <w:t>sufficiently,</w:t>
      </w:r>
      <w:r>
        <w:t xml:space="preserve"> and it is safe to do so. Parents or carers should be contacted when appropriate, particularly following an unusual, prolonged or significant seizure.</w:t>
      </w:r>
    </w:p>
    <w:p w14:paraId="4E220F9F" w14:textId="77777777" w:rsidR="00452852" w:rsidRDefault="00000000">
      <w:pPr>
        <w:spacing w:after="160" w:line="276" w:lineRule="auto"/>
      </w:pPr>
      <w:r>
        <w:t>If the pupil does not recover as expected, develops breathing difficulties or experiences further seizures, staff must seek emergency medical assistance.</w:t>
      </w:r>
    </w:p>
    <w:p w14:paraId="0BBE2819" w14:textId="77777777" w:rsidR="00452852" w:rsidRDefault="00000000">
      <w:pPr>
        <w:pStyle w:val="Heading2"/>
        <w:spacing w:before="240" w:after="120"/>
      </w:pPr>
      <w:bookmarkStart w:id="66" w:name="_Toc243165560"/>
      <w:r>
        <w:rPr>
          <w:b/>
          <w:bCs/>
          <w:color w:val="1F3864"/>
        </w:rPr>
        <w:t>7. School Activities and Individual Risk Assessments</w:t>
      </w:r>
      <w:bookmarkEnd w:id="66"/>
    </w:p>
    <w:p w14:paraId="1914F8B0" w14:textId="77777777" w:rsidR="00452852" w:rsidRDefault="00000000">
      <w:pPr>
        <w:spacing w:after="160" w:line="276" w:lineRule="auto"/>
      </w:pPr>
      <w:r>
        <w:t>Pupils with epilepsy should be supported to participate in school life as fully as possible. Where necessary, individual risk assessments and reasonable adjustments should be considered for physical education, swimming, laboratory activities, outdoor education, school trips, residential visits and other activities where a seizure could create additional risks.</w:t>
      </w:r>
    </w:p>
    <w:p w14:paraId="549534DA" w14:textId="77777777" w:rsidR="00452852" w:rsidRDefault="00000000">
      <w:pPr>
        <w:spacing w:after="160" w:line="276" w:lineRule="auto"/>
      </w:pPr>
      <w:r>
        <w:t>These arrangements should be proportionate to the pupil's individual needs and informed by their IHP and relevant healthcare advice.</w:t>
      </w:r>
    </w:p>
    <w:p w14:paraId="7B1982E2" w14:textId="77777777" w:rsidR="00452852" w:rsidRDefault="00000000">
      <w:pPr>
        <w:pStyle w:val="Heading2"/>
        <w:spacing w:before="240" w:after="120"/>
      </w:pPr>
      <w:bookmarkStart w:id="67" w:name="_Toc243165561"/>
      <w:r>
        <w:rPr>
          <w:b/>
          <w:bCs/>
          <w:color w:val="1F3864"/>
        </w:rPr>
        <w:t>8. Documentation and Communication</w:t>
      </w:r>
      <w:bookmarkEnd w:id="67"/>
    </w:p>
    <w:p w14:paraId="1CBF0354" w14:textId="77777777" w:rsidR="00452852" w:rsidRDefault="00000000">
      <w:pPr>
        <w:spacing w:after="160" w:line="276" w:lineRule="auto"/>
      </w:pPr>
      <w:r>
        <w:t>Parents and carers should inform the school of a pupil's epilepsy, known seizure history, investigations into suspected seizures and any changes to treatment or emergency arrangements.</w:t>
      </w:r>
    </w:p>
    <w:p w14:paraId="66EF5E4B" w14:textId="77777777" w:rsidR="00452852" w:rsidRDefault="00000000">
      <w:pPr>
        <w:spacing w:after="160" w:line="276" w:lineRule="auto"/>
      </w:pPr>
      <w:r>
        <w:lastRenderedPageBreak/>
        <w:t>The Health Centre team will coordinate the collection and review of relevant healthcare information and ensure that appropriate records are available to staff who need them.</w:t>
      </w:r>
    </w:p>
    <w:p w14:paraId="0801469B" w14:textId="77777777" w:rsidR="00452852" w:rsidRDefault="00000000">
      <w:pPr>
        <w:spacing w:after="160" w:line="276" w:lineRule="auto"/>
      </w:pPr>
      <w:r>
        <w:t>Following a seizure at school, staff should document the incident, including:</w:t>
      </w:r>
    </w:p>
    <w:p w14:paraId="33FE563E" w14:textId="77777777" w:rsidR="00452852" w:rsidRDefault="00000000">
      <w:pPr>
        <w:pStyle w:val="ListParagraph"/>
        <w:numPr>
          <w:ilvl w:val="0"/>
          <w:numId w:val="2"/>
        </w:numPr>
        <w:spacing w:after="100" w:line="276" w:lineRule="auto"/>
      </w:pPr>
      <w:r>
        <w:t>The date, time and location.</w:t>
      </w:r>
    </w:p>
    <w:p w14:paraId="3F3F4943" w14:textId="77777777" w:rsidR="00452852" w:rsidRDefault="00000000">
      <w:pPr>
        <w:pStyle w:val="ListParagraph"/>
        <w:numPr>
          <w:ilvl w:val="0"/>
          <w:numId w:val="2"/>
        </w:numPr>
        <w:spacing w:after="100" w:line="276" w:lineRule="auto"/>
      </w:pPr>
      <w:r>
        <w:t>The observed signs and symptoms.</w:t>
      </w:r>
    </w:p>
    <w:p w14:paraId="79EA66C7" w14:textId="77777777" w:rsidR="00452852" w:rsidRDefault="00000000">
      <w:pPr>
        <w:pStyle w:val="ListParagraph"/>
        <w:numPr>
          <w:ilvl w:val="0"/>
          <w:numId w:val="2"/>
        </w:numPr>
        <w:spacing w:after="100" w:line="276" w:lineRule="auto"/>
      </w:pPr>
      <w:r>
        <w:t>The duration of the seizure.</w:t>
      </w:r>
    </w:p>
    <w:p w14:paraId="3075DF86" w14:textId="77777777" w:rsidR="00452852" w:rsidRDefault="00000000">
      <w:pPr>
        <w:pStyle w:val="ListParagraph"/>
        <w:numPr>
          <w:ilvl w:val="0"/>
          <w:numId w:val="2"/>
        </w:numPr>
        <w:spacing w:after="100" w:line="276" w:lineRule="auto"/>
      </w:pPr>
      <w:r>
        <w:t>Any injury or breathing difficulties.</w:t>
      </w:r>
    </w:p>
    <w:p w14:paraId="350CDB7E" w14:textId="77777777" w:rsidR="00452852" w:rsidRDefault="00000000">
      <w:pPr>
        <w:pStyle w:val="ListParagraph"/>
        <w:numPr>
          <w:ilvl w:val="0"/>
          <w:numId w:val="2"/>
        </w:numPr>
        <w:spacing w:after="100" w:line="276" w:lineRule="auto"/>
      </w:pPr>
      <w:r>
        <w:t>The first aid and medication provided.</w:t>
      </w:r>
    </w:p>
    <w:p w14:paraId="494D3303" w14:textId="77777777" w:rsidR="00452852" w:rsidRDefault="00000000">
      <w:pPr>
        <w:pStyle w:val="ListParagraph"/>
        <w:numPr>
          <w:ilvl w:val="0"/>
          <w:numId w:val="2"/>
        </w:numPr>
        <w:spacing w:after="100" w:line="276" w:lineRule="auto"/>
      </w:pPr>
      <w:r>
        <w:t>The pupil's recovery and any further action taken.</w:t>
      </w:r>
    </w:p>
    <w:p w14:paraId="31AAC372" w14:textId="77777777" w:rsidR="00452852" w:rsidRDefault="00000000">
      <w:pPr>
        <w:pStyle w:val="ListParagraph"/>
        <w:numPr>
          <w:ilvl w:val="0"/>
          <w:numId w:val="2"/>
        </w:numPr>
        <w:spacing w:after="100" w:line="276" w:lineRule="auto"/>
      </w:pPr>
      <w:r>
        <w:t>Parent or carer contact and any emergency service involvement.</w:t>
      </w:r>
    </w:p>
    <w:p w14:paraId="7F18BF95" w14:textId="77777777" w:rsidR="00452852" w:rsidRDefault="00000000">
      <w:pPr>
        <w:spacing w:after="160" w:line="276" w:lineRule="auto"/>
      </w:pPr>
      <w:r>
        <w:t>Records should be handled confidentially and shared appropriately with parents or carers and healthcare professionals where necessary.</w:t>
      </w:r>
    </w:p>
    <w:p w14:paraId="737AA8CB" w14:textId="77777777" w:rsidR="00452852" w:rsidRDefault="00000000">
      <w:pPr>
        <w:pStyle w:val="Heading2"/>
        <w:spacing w:before="240" w:after="120"/>
      </w:pPr>
      <w:bookmarkStart w:id="68" w:name="_Toc243165562"/>
      <w:r>
        <w:rPr>
          <w:b/>
          <w:bCs/>
          <w:color w:val="1F3864"/>
        </w:rPr>
        <w:t>9. Staff Awareness and Training</w:t>
      </w:r>
      <w:bookmarkEnd w:id="68"/>
    </w:p>
    <w:p w14:paraId="43AA62B7" w14:textId="77777777" w:rsidR="00452852" w:rsidRDefault="00000000">
      <w:pPr>
        <w:spacing w:after="160" w:line="276" w:lineRule="auto"/>
      </w:pPr>
      <w:r>
        <w:t>Relevant staff will receive appropriate information about epilepsy, seizure first aid and the school's procedures for obtaining emergency assistance.</w:t>
      </w:r>
    </w:p>
    <w:p w14:paraId="7A99E0C4" w14:textId="77777777" w:rsidR="00452852" w:rsidRDefault="00000000">
      <w:pPr>
        <w:spacing w:after="160" w:line="276" w:lineRule="auto"/>
      </w:pPr>
      <w:r>
        <w:t>Staff responsible for pupils who have prescribed emergency medication must receive specific training relevant to their responsibilities. Training and individual plans should be reviewed when a pupil's needs or treatment changes.</w:t>
      </w:r>
    </w:p>
    <w:p w14:paraId="7C50BAAE" w14:textId="77777777" w:rsidR="00452852" w:rsidRDefault="00000000">
      <w:pPr>
        <w:pStyle w:val="Heading2"/>
        <w:spacing w:before="240" w:after="120"/>
      </w:pPr>
      <w:bookmarkStart w:id="69" w:name="_Toc243165563"/>
      <w:r>
        <w:rPr>
          <w:b/>
          <w:bCs/>
          <w:color w:val="1F3864"/>
        </w:rPr>
        <w:t>10. Guidance and Review</w:t>
      </w:r>
      <w:bookmarkEnd w:id="69"/>
    </w:p>
    <w:p w14:paraId="4016B29A" w14:textId="77777777" w:rsidR="00452852" w:rsidRDefault="00000000">
      <w:pPr>
        <w:spacing w:after="160" w:line="276" w:lineRule="auto"/>
      </w:pPr>
      <w:r>
        <w:t>This policy should be read alongside the school's first aid, medication and supporting pupils with medical conditions procedures.</w:t>
      </w:r>
    </w:p>
    <w:p w14:paraId="41CE8E7E" w14:textId="77777777" w:rsidR="00452852" w:rsidRDefault="00000000">
      <w:pPr>
        <w:spacing w:after="160" w:line="276" w:lineRule="auto"/>
      </w:pPr>
      <w:r>
        <w:t>The policy is informed by:</w:t>
      </w:r>
    </w:p>
    <w:p w14:paraId="2C3D5BBB" w14:textId="77777777" w:rsidR="00452852" w:rsidRDefault="00000000">
      <w:pPr>
        <w:pStyle w:val="ListParagraph"/>
        <w:numPr>
          <w:ilvl w:val="0"/>
          <w:numId w:val="2"/>
        </w:numPr>
        <w:spacing w:after="100" w:line="276" w:lineRule="auto"/>
      </w:pPr>
      <w:r>
        <w:rPr>
          <w:b/>
          <w:bCs/>
        </w:rPr>
        <w:t xml:space="preserve">NICE NG217 – Epilepsies in children, young people and adults: </w:t>
      </w:r>
      <w:hyperlink r:id="rId18" w:history="1">
        <w:r w:rsidR="00452852">
          <w:rPr>
            <w:rStyle w:val="Hyperlink"/>
          </w:rPr>
          <w:t>https://www.nice.org.uk/guidance/ng217</w:t>
        </w:r>
      </w:hyperlink>
    </w:p>
    <w:p w14:paraId="48F4D43F" w14:textId="77777777" w:rsidR="00452852" w:rsidRDefault="00000000">
      <w:pPr>
        <w:pStyle w:val="ListParagraph"/>
        <w:numPr>
          <w:ilvl w:val="0"/>
          <w:numId w:val="2"/>
        </w:numPr>
        <w:spacing w:after="100" w:line="276" w:lineRule="auto"/>
      </w:pPr>
      <w:r>
        <w:rPr>
          <w:b/>
          <w:bCs/>
        </w:rPr>
        <w:t xml:space="preserve">Young Epilepsy – School Seizure Guide: Supporting Educational Staff: </w:t>
      </w:r>
      <w:hyperlink r:id="rId19" w:history="1">
        <w:r w:rsidR="00452852">
          <w:rPr>
            <w:rStyle w:val="Hyperlink"/>
          </w:rPr>
          <w:t>https://youngepilepsy.org.uk/guide-for-schools-about-seizures-for-schools</w:t>
        </w:r>
      </w:hyperlink>
    </w:p>
    <w:p w14:paraId="737F6161" w14:textId="77777777" w:rsidR="00452852" w:rsidRDefault="00000000">
      <w:pPr>
        <w:pStyle w:val="ListParagraph"/>
        <w:numPr>
          <w:ilvl w:val="0"/>
          <w:numId w:val="2"/>
        </w:numPr>
        <w:spacing w:after="100" w:line="276" w:lineRule="auto"/>
      </w:pPr>
      <w:r>
        <w:rPr>
          <w:b/>
          <w:bCs/>
        </w:rPr>
        <w:t xml:space="preserve">Department for Education – Supporting pupils at school with medical conditions: </w:t>
      </w:r>
      <w:hyperlink r:id="rId20" w:history="1">
        <w:r w:rsidR="00452852">
          <w:rPr>
            <w:rStyle w:val="Hyperlink"/>
          </w:rPr>
          <w:t>https://www.gov.uk/government/publications/supporting-pupils-at-school-with-medical-conditions--3</w:t>
        </w:r>
      </w:hyperlink>
    </w:p>
    <w:sectPr w:rsidR="00452852">
      <w:footerReference w:type="defaul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863C" w14:textId="77777777" w:rsidR="00116A8F" w:rsidRDefault="00116A8F">
      <w:r>
        <w:separator/>
      </w:r>
    </w:p>
  </w:endnote>
  <w:endnote w:type="continuationSeparator" w:id="0">
    <w:p w14:paraId="5E754B6E" w14:textId="77777777" w:rsidR="00116A8F" w:rsidRDefault="00116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84B3" w14:textId="77777777" w:rsidR="00452852" w:rsidRDefault="00000000">
    <w:pPr>
      <w:tabs>
        <w:tab w:val="right" w:pos="9026"/>
      </w:tabs>
    </w:pPr>
    <w:r>
      <w:rPr>
        <w:color w:val="808080"/>
        <w:sz w:val="18"/>
        <w:szCs w:val="18"/>
      </w:rPr>
      <w:t>First Aid Policy – Version 11</w:t>
    </w:r>
    <w:r>
      <w:rPr>
        <w:sz w:val="18"/>
        <w:szCs w:val="18"/>
      </w:rPr>
      <w:tab/>
    </w:r>
    <w:r>
      <w:rPr>
        <w:color w:val="808080"/>
        <w:sz w:val="18"/>
        <w:szCs w:val="18"/>
      </w:rPr>
      <w:t xml:space="preserve">Page </w:t>
    </w:r>
    <w:r>
      <w:rPr>
        <w:color w:val="808080"/>
        <w:sz w:val="18"/>
        <w:szCs w:val="18"/>
      </w:rPr>
      <w:fldChar w:fldCharType="begin"/>
    </w:r>
    <w:r>
      <w:rPr>
        <w:color w:val="808080"/>
        <w:sz w:val="18"/>
        <w:szCs w:val="18"/>
      </w:rPr>
      <w:instrText>PAGE</w:instrText>
    </w:r>
    <w:r>
      <w:rPr>
        <w:color w:val="808080"/>
        <w:sz w:val="18"/>
        <w:szCs w:val="18"/>
      </w:rPr>
      <w:fldChar w:fldCharType="separate"/>
    </w:r>
    <w:r w:rsidR="000A1D6C">
      <w:rPr>
        <w:noProof/>
        <w:color w:val="808080"/>
        <w:sz w:val="18"/>
        <w:szCs w:val="18"/>
      </w:rPr>
      <w:t>1</w:t>
    </w:r>
    <w:r>
      <w:rPr>
        <w:color w:val="808080"/>
        <w:sz w:val="18"/>
        <w:szCs w:val="18"/>
      </w:rPr>
      <w:fldChar w:fldCharType="end"/>
    </w:r>
    <w:r>
      <w:rPr>
        <w:color w:val="808080"/>
        <w:sz w:val="18"/>
        <w:szCs w:val="18"/>
      </w:rPr>
      <w:t xml:space="preserve"> of </w:t>
    </w:r>
    <w:r>
      <w:rPr>
        <w:color w:val="808080"/>
        <w:sz w:val="18"/>
        <w:szCs w:val="18"/>
      </w:rPr>
      <w:fldChar w:fldCharType="begin"/>
    </w:r>
    <w:r>
      <w:rPr>
        <w:color w:val="808080"/>
        <w:sz w:val="18"/>
        <w:szCs w:val="18"/>
      </w:rPr>
      <w:instrText>NUMPAGES</w:instrText>
    </w:r>
    <w:r>
      <w:rPr>
        <w:color w:val="808080"/>
        <w:sz w:val="18"/>
        <w:szCs w:val="18"/>
      </w:rPr>
      <w:fldChar w:fldCharType="separate"/>
    </w:r>
    <w:r w:rsidR="000A1D6C">
      <w:rPr>
        <w:noProof/>
        <w:color w:val="808080"/>
        <w:sz w:val="18"/>
        <w:szCs w:val="18"/>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CBC8" w14:textId="77777777" w:rsidR="00116A8F" w:rsidRDefault="00116A8F">
      <w:r>
        <w:separator/>
      </w:r>
    </w:p>
  </w:footnote>
  <w:footnote w:type="continuationSeparator" w:id="0">
    <w:p w14:paraId="09B79FB3" w14:textId="77777777" w:rsidR="00116A8F" w:rsidRDefault="00116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662A0"/>
    <w:multiLevelType w:val="hybridMultilevel"/>
    <w:tmpl w:val="AE825838"/>
    <w:lvl w:ilvl="0" w:tplc="AE2A02B0" w:tentative="1">
      <w:start w:val="1"/>
      <w:numFmt w:val="bullet"/>
      <w:lvlText w:val="●"/>
      <w:lvlJc w:val="left"/>
      <w:pPr>
        <w:ind w:left="720" w:hanging="360"/>
      </w:pPr>
    </w:lvl>
    <w:lvl w:ilvl="1" w:tplc="903CF6BA" w:tentative="1">
      <w:start w:val="1"/>
      <w:numFmt w:val="bullet"/>
      <w:lvlText w:val="○"/>
      <w:lvlJc w:val="left"/>
      <w:pPr>
        <w:ind w:left="1440" w:hanging="360"/>
      </w:pPr>
    </w:lvl>
    <w:lvl w:ilvl="2" w:tplc="C26412AA" w:tentative="1">
      <w:start w:val="1"/>
      <w:numFmt w:val="bullet"/>
      <w:lvlText w:val="■"/>
      <w:lvlJc w:val="left"/>
      <w:pPr>
        <w:ind w:left="2160" w:hanging="360"/>
      </w:pPr>
    </w:lvl>
    <w:lvl w:ilvl="3" w:tplc="51941A18" w:tentative="1">
      <w:start w:val="1"/>
      <w:numFmt w:val="bullet"/>
      <w:lvlText w:val="●"/>
      <w:lvlJc w:val="left"/>
      <w:pPr>
        <w:ind w:left="2880" w:hanging="360"/>
      </w:pPr>
    </w:lvl>
    <w:lvl w:ilvl="4" w:tplc="77F67DE6" w:tentative="1">
      <w:start w:val="1"/>
      <w:numFmt w:val="bullet"/>
      <w:lvlText w:val="○"/>
      <w:lvlJc w:val="left"/>
      <w:pPr>
        <w:ind w:left="3600" w:hanging="360"/>
      </w:pPr>
    </w:lvl>
    <w:lvl w:ilvl="5" w:tplc="6ABAE0DC" w:tentative="1">
      <w:start w:val="1"/>
      <w:numFmt w:val="bullet"/>
      <w:lvlText w:val="■"/>
      <w:lvlJc w:val="left"/>
      <w:pPr>
        <w:ind w:left="4320" w:hanging="360"/>
      </w:pPr>
    </w:lvl>
    <w:lvl w:ilvl="6" w:tplc="D382C5B0" w:tentative="1">
      <w:start w:val="1"/>
      <w:numFmt w:val="bullet"/>
      <w:lvlText w:val="●"/>
      <w:lvlJc w:val="left"/>
      <w:pPr>
        <w:ind w:left="5040" w:hanging="360"/>
      </w:pPr>
    </w:lvl>
    <w:lvl w:ilvl="7" w:tplc="88E089F6" w:tentative="1">
      <w:start w:val="1"/>
      <w:numFmt w:val="bullet"/>
      <w:lvlText w:val="●"/>
      <w:lvlJc w:val="left"/>
      <w:pPr>
        <w:ind w:left="5760" w:hanging="360"/>
      </w:pPr>
    </w:lvl>
    <w:lvl w:ilvl="8" w:tplc="16D67E00" w:tentative="1">
      <w:start w:val="1"/>
      <w:numFmt w:val="bullet"/>
      <w:lvlText w:val="●"/>
      <w:lvlJc w:val="left"/>
      <w:pPr>
        <w:ind w:left="6480" w:hanging="360"/>
      </w:pPr>
    </w:lvl>
  </w:abstractNum>
  <w:abstractNum w:abstractNumId="1" w15:restartNumberingAfterBreak="0">
    <w:nsid w:val="621342F6"/>
    <w:multiLevelType w:val="hybridMultilevel"/>
    <w:tmpl w:val="3938AC20"/>
    <w:lvl w:ilvl="0" w:tplc="C4E070D6">
      <w:start w:val="1"/>
      <w:numFmt w:val="bullet"/>
      <w:lvlText w:val="•"/>
      <w:lvlJc w:val="left"/>
      <w:pPr>
        <w:ind w:left="720" w:hanging="360"/>
      </w:pPr>
    </w:lvl>
    <w:lvl w:ilvl="1" w:tplc="415E272E">
      <w:numFmt w:val="decimal"/>
      <w:lvlText w:val=""/>
      <w:lvlJc w:val="left"/>
    </w:lvl>
    <w:lvl w:ilvl="2" w:tplc="59348C98">
      <w:numFmt w:val="decimal"/>
      <w:lvlText w:val=""/>
      <w:lvlJc w:val="left"/>
    </w:lvl>
    <w:lvl w:ilvl="3" w:tplc="06846E66">
      <w:numFmt w:val="decimal"/>
      <w:lvlText w:val=""/>
      <w:lvlJc w:val="left"/>
    </w:lvl>
    <w:lvl w:ilvl="4" w:tplc="CA7EF014">
      <w:numFmt w:val="decimal"/>
      <w:lvlText w:val=""/>
      <w:lvlJc w:val="left"/>
    </w:lvl>
    <w:lvl w:ilvl="5" w:tplc="E1C62F42">
      <w:numFmt w:val="decimal"/>
      <w:lvlText w:val=""/>
      <w:lvlJc w:val="left"/>
    </w:lvl>
    <w:lvl w:ilvl="6" w:tplc="82F0BA4C">
      <w:numFmt w:val="decimal"/>
      <w:lvlText w:val=""/>
      <w:lvlJc w:val="left"/>
    </w:lvl>
    <w:lvl w:ilvl="7" w:tplc="A3268686">
      <w:numFmt w:val="decimal"/>
      <w:lvlText w:val=""/>
      <w:lvlJc w:val="left"/>
    </w:lvl>
    <w:lvl w:ilvl="8" w:tplc="6D0A9B30">
      <w:numFmt w:val="decimal"/>
      <w:lvlText w:val=""/>
      <w:lvlJc w:val="left"/>
    </w:lvl>
  </w:abstractNum>
  <w:num w:numId="1" w16cid:durableId="615454899">
    <w:abstractNumId w:val="0"/>
    <w:lvlOverride w:ilvl="0">
      <w:startOverride w:val="1"/>
    </w:lvlOverride>
  </w:num>
  <w:num w:numId="2" w16cid:durableId="179575722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852"/>
    <w:rsid w:val="0005384B"/>
    <w:rsid w:val="000A1D6C"/>
    <w:rsid w:val="00116A8F"/>
    <w:rsid w:val="00196B85"/>
    <w:rsid w:val="001E0D26"/>
    <w:rsid w:val="00266DD8"/>
    <w:rsid w:val="003065AE"/>
    <w:rsid w:val="003509BC"/>
    <w:rsid w:val="00452852"/>
    <w:rsid w:val="00567082"/>
    <w:rsid w:val="005777E0"/>
    <w:rsid w:val="00744A72"/>
    <w:rsid w:val="007B710A"/>
    <w:rsid w:val="00871080"/>
    <w:rsid w:val="00C04122"/>
    <w:rsid w:val="00E7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F2E96"/>
  <w15:docId w15:val="{496097F1-2150-CD4B-A63A-33345869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0A1D6C"/>
    <w:pPr>
      <w:spacing w:after="100"/>
    </w:pPr>
  </w:style>
  <w:style w:type="paragraph" w:styleId="TOC2">
    <w:name w:val="toc 2"/>
    <w:basedOn w:val="Normal"/>
    <w:next w:val="Normal"/>
    <w:autoRedefine/>
    <w:uiPriority w:val="39"/>
    <w:unhideWhenUsed/>
    <w:rsid w:val="000A1D6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urses@mcsoxford.org" TargetMode="External"/><Relationship Id="rId13" Type="http://schemas.openxmlformats.org/officeDocument/2006/relationships/hyperlink" Target="https://www.gov.uk/government/publications/emergency-asthma-inhalers-for-use-in-schools" TargetMode="External"/><Relationship Id="rId18" Type="http://schemas.openxmlformats.org/officeDocument/2006/relationships/hyperlink" Target="https://www.nice.org.uk/guidance/ng217"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hyperlink" Target="https://www.nice.org.uk/guidance/ng18" TargetMode="External"/><Relationship Id="rId17" Type="http://schemas.openxmlformats.org/officeDocument/2006/relationships/hyperlink" Target="https://www.asthmaandlung.org.uk/" TargetMode="External"/><Relationship Id="rId2" Type="http://schemas.openxmlformats.org/officeDocument/2006/relationships/styles" Target="styles.xml"/><Relationship Id="rId16" Type="http://schemas.openxmlformats.org/officeDocument/2006/relationships/hyperlink" Target="https://www.nhs.uk/conditions/asthma/" TargetMode="External"/><Relationship Id="rId20" Type="http://schemas.openxmlformats.org/officeDocument/2006/relationships/hyperlink" Target="https://www.gov.uk/government/publications/supporting-pupils-at-school-with-medical-conditions--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11.nhs.uk/" TargetMode="External"/><Relationship Id="rId5" Type="http://schemas.openxmlformats.org/officeDocument/2006/relationships/footnotes" Target="footnotes.xml"/><Relationship Id="rId15" Type="http://schemas.openxmlformats.org/officeDocument/2006/relationships/hyperlink" Target="https://www.gov.uk/government/publications/emergency-asthma-inhalers-for-use-in-schools" TargetMode="External"/><Relationship Id="rId23" Type="http://schemas.openxmlformats.org/officeDocument/2006/relationships/theme" Target="theme/theme1.xml"/><Relationship Id="rId10" Type="http://schemas.openxmlformats.org/officeDocument/2006/relationships/hyperlink" Target="https://www.nhs.uk/conditions/head-injury-and-concussion/" TargetMode="External"/><Relationship Id="rId19" Type="http://schemas.openxmlformats.org/officeDocument/2006/relationships/hyperlink" Target="https://youngepilepsy.org.uk/guide-for-schools-about-seizures-for-schools" TargetMode="External"/><Relationship Id="rId4" Type="http://schemas.openxmlformats.org/officeDocument/2006/relationships/webSettings" Target="webSettings.xml"/><Relationship Id="rId9" Type="http://schemas.openxmlformats.org/officeDocument/2006/relationships/hyperlink" Target="https://www.nice.org.uk/guidance/ng232" TargetMode="External"/><Relationship Id="rId14" Type="http://schemas.openxmlformats.org/officeDocument/2006/relationships/hyperlink" Target="https://www.nice.org.uk/guidance/ng24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9465</Words>
  <Characters>53957</Characters>
  <Application>Microsoft Office Word</Application>
  <DocSecurity>0</DocSecurity>
  <Lines>449</Lines>
  <Paragraphs>126</Paragraphs>
  <ScaleCrop>false</ScaleCrop>
  <Company/>
  <LinksUpToDate>false</LinksUpToDate>
  <CharactersWithSpaces>63296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Charlie Bransby</cp:lastModifiedBy>
  <cp:revision>6</cp:revision>
  <dcterms:created xsi:type="dcterms:W3CDTF">2026-11-02T15:07:00Z</dcterms:created>
  <dcterms:modified xsi:type="dcterms:W3CDTF">2026-11-02T18:23:00Z</dcterms:modified>
</cp:coreProperties>
</file>